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76" w:lineRule="auto"/>
        <w:jc w:val="center"/>
        <w:rPr>
          <w:rFonts w:hAnsi="黑体"/>
          <w:b/>
          <w:sz w:val="30"/>
          <w:szCs w:val="30"/>
          <w:lang w:eastAsia="zh-CN"/>
        </w:rPr>
      </w:pPr>
      <w:r>
        <w:rPr>
          <w:rFonts w:hint="eastAsia" w:hAnsi="黑体"/>
          <w:b/>
          <w:sz w:val="30"/>
          <w:szCs w:val="30"/>
          <w:lang w:eastAsia="zh-CN"/>
        </w:rPr>
        <w:t>“新文科背景下日语学科的转型与发展”国际学术研讨会暨</w:t>
      </w:r>
    </w:p>
    <w:p>
      <w:pPr>
        <w:pStyle w:val="4"/>
        <w:spacing w:line="276" w:lineRule="auto"/>
        <w:jc w:val="center"/>
        <w:rPr>
          <w:rFonts w:hAnsi="黑体"/>
          <w:b/>
          <w:sz w:val="30"/>
          <w:szCs w:val="30"/>
          <w:lang w:eastAsia="zh-CN"/>
        </w:rPr>
      </w:pPr>
      <w:r>
        <w:rPr>
          <w:rFonts w:hint="eastAsia" w:hAnsi="黑体"/>
          <w:b/>
          <w:sz w:val="30"/>
          <w:szCs w:val="30"/>
          <w:lang w:eastAsia="zh-CN"/>
        </w:rPr>
        <w:t>2</w:t>
      </w:r>
      <w:r>
        <w:rPr>
          <w:rFonts w:hAnsi="黑体"/>
          <w:b/>
          <w:sz w:val="30"/>
          <w:szCs w:val="30"/>
          <w:lang w:eastAsia="zh-CN"/>
        </w:rPr>
        <w:t>022</w:t>
      </w:r>
      <w:r>
        <w:rPr>
          <w:rFonts w:hint="eastAsia" w:hAnsi="黑体"/>
          <w:b/>
          <w:sz w:val="30"/>
          <w:szCs w:val="30"/>
          <w:lang w:eastAsia="zh-CN"/>
        </w:rPr>
        <w:t>年中国日语教学研究会江苏分会年会（一号通知）</w:t>
      </w:r>
    </w:p>
    <w:p>
      <w:pPr>
        <w:jc w:val="center"/>
        <w:rPr>
          <w:rFonts w:ascii="宋体" w:hAnsi="宋体"/>
          <w:b/>
          <w:sz w:val="32"/>
          <w:szCs w:val="32"/>
          <w:lang w:eastAsia="zh-CN"/>
        </w:rPr>
      </w:pPr>
      <w:r>
        <w:rPr>
          <w:rFonts w:hint="eastAsia" w:ascii="黑体" w:hAnsi="MS Gothic" w:eastAsia="黑体"/>
          <w:b/>
          <w:sz w:val="32"/>
          <w:szCs w:val="32"/>
          <w:lang w:eastAsia="zh-CN"/>
        </w:rPr>
        <w:t>参会回执</w:t>
      </w:r>
      <w:r>
        <w:rPr>
          <w:rFonts w:hint="eastAsia" w:ascii="宋体" w:hAnsi="宋体"/>
          <w:b/>
          <w:sz w:val="32"/>
          <w:szCs w:val="32"/>
          <w:lang w:eastAsia="zh-CN"/>
        </w:rPr>
        <w:t xml:space="preserve">         </w:t>
      </w:r>
    </w:p>
    <w:p>
      <w:pPr>
        <w:spacing w:line="240" w:lineRule="auto"/>
        <w:jc w:val="right"/>
        <w:rPr>
          <w:rFonts w:ascii="宋体" w:hAnsi="宋体"/>
          <w:sz w:val="18"/>
          <w:szCs w:val="18"/>
          <w:lang w:eastAsia="zh-CN"/>
        </w:rPr>
      </w:pPr>
    </w:p>
    <w:p>
      <w:pPr>
        <w:jc w:val="right"/>
        <w:rPr>
          <w:rFonts w:ascii="宋体" w:hAnsi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  <w:lang w:eastAsia="zh-CN"/>
        </w:rPr>
        <w:t>请在（  ）里打“</w:t>
      </w:r>
      <w:r>
        <w:rPr>
          <w:rFonts w:ascii="Times New Roman" w:hAnsi="宋体"/>
          <w:szCs w:val="21"/>
          <w:lang w:eastAsia="zh-CN"/>
        </w:rPr>
        <w:t>〇</w:t>
      </w:r>
      <w:r>
        <w:rPr>
          <w:rFonts w:hint="eastAsia" w:ascii="宋体" w:hAnsi="宋体"/>
          <w:sz w:val="18"/>
          <w:szCs w:val="18"/>
          <w:lang w:eastAsia="zh-CN"/>
        </w:rPr>
        <w:t>”</w:t>
      </w:r>
    </w:p>
    <w:tbl>
      <w:tblPr>
        <w:tblStyle w:val="2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850"/>
        <w:gridCol w:w="709"/>
        <w:gridCol w:w="193"/>
        <w:gridCol w:w="658"/>
        <w:gridCol w:w="179"/>
        <w:gridCol w:w="985"/>
        <w:gridCol w:w="785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Hlk108694470"/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7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45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723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723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 xml:space="preserve">电子邮箱：        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电 话（手机）：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23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参会形式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专题发表</w:t>
            </w:r>
            <w:r>
              <w:rPr>
                <w:rFonts w:hint="eastAsia" w:ascii="宋体" w:hAnsi="宋体"/>
                <w:sz w:val="24"/>
                <w:szCs w:val="24"/>
              </w:rPr>
              <w:t>（     ）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所属专业方向</w:t>
            </w:r>
          </w:p>
        </w:tc>
        <w:tc>
          <w:tcPr>
            <w:tcW w:w="3223" w:type="dxa"/>
            <w:gridSpan w:val="3"/>
            <w:vMerge w:val="restar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7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参会交流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（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）</w:t>
            </w:r>
          </w:p>
        </w:tc>
        <w:tc>
          <w:tcPr>
            <w:tcW w:w="83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06" w:type="dxa"/>
            <w:gridSpan w:val="10"/>
          </w:tcPr>
          <w:p>
            <w:pPr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发言题目：</w:t>
            </w:r>
          </w:p>
          <w:p>
            <w:pPr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内容摘要：（中日文均可，300字左右）</w:t>
            </w:r>
          </w:p>
          <w:p>
            <w:pPr>
              <w:tabs>
                <w:tab w:val="left" w:pos="5692"/>
              </w:tabs>
              <w:rPr>
                <w:rFonts w:ascii="宋体" w:hAnsi="宋体"/>
                <w:color w:val="0000FF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color w:val="0000FF"/>
                <w:sz w:val="24"/>
                <w:szCs w:val="24"/>
                <w:lang w:eastAsia="zh-CN"/>
              </w:rPr>
              <w:tab/>
            </w:r>
          </w:p>
        </w:tc>
      </w:tr>
      <w:bookmarkEnd w:id="0"/>
    </w:tbl>
    <w:p>
      <w:pPr>
        <w:spacing w:line="360" w:lineRule="auto"/>
        <w:ind w:right="960"/>
        <w:rPr>
          <w:rFonts w:ascii="仿宋" w:hAnsi="仿宋"/>
          <w:sz w:val="24"/>
          <w:szCs w:val="24"/>
          <w:lang w:eastAsia="zh-CN"/>
        </w:rPr>
      </w:pPr>
      <w:r>
        <w:rPr>
          <w:rFonts w:hint="eastAsia" w:ascii="宋体" w:hAnsi="宋体"/>
          <w:color w:val="0000FF"/>
          <w:szCs w:val="21"/>
          <w:lang w:eastAsia="zh-CN"/>
        </w:rPr>
        <w:t>回执请发至会务信箱：</w:t>
      </w:r>
      <w:r>
        <w:rPr>
          <w:rFonts w:hint="eastAsia" w:ascii="仿宋" w:hAnsi="仿宋" w:eastAsia="仿宋"/>
          <w:b/>
          <w:bCs/>
          <w:color w:val="0000FF"/>
          <w:sz w:val="24"/>
          <w:szCs w:val="24"/>
          <w:lang w:eastAsia="zh-CN"/>
        </w:rPr>
        <w:t>nuis</w:t>
      </w:r>
      <w:r>
        <w:rPr>
          <w:rFonts w:ascii="仿宋" w:hAnsi="仿宋" w:eastAsia="仿宋"/>
          <w:b/>
          <w:bCs/>
          <w:color w:val="0000FF"/>
          <w:sz w:val="24"/>
          <w:szCs w:val="24"/>
          <w:lang w:eastAsia="zh-CN"/>
        </w:rPr>
        <w:t>try@</w:t>
      </w:r>
      <w:r>
        <w:rPr>
          <w:rFonts w:hint="eastAsia" w:ascii="仿宋" w:hAnsi="仿宋" w:eastAsia="仿宋"/>
          <w:b/>
          <w:bCs/>
          <w:color w:val="0000FF"/>
          <w:sz w:val="24"/>
          <w:szCs w:val="24"/>
          <w:lang w:eastAsia="zh-CN"/>
        </w:rPr>
        <w:t>126.com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MTU0NjI5Mzg5OTY2NWFiNmYwMjBjYTlkOTM4ZTQifQ=="/>
  </w:docVars>
  <w:rsids>
    <w:rsidRoot w:val="1E181CD7"/>
    <w:rsid w:val="1E18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2022-07-15T05:00:00Z</dcterms:created>
  <dc:creator>秀橙</dc:creator>
  <cp:lastModifiedBy>秀橙</cp:lastModifiedBy>
  <dcterms:modified xsi:type="dcterms:W3CDTF">2022-07-15T05:00:41Z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887AB38D3FBD4B1AB0BC6976C7852F6B</vt:lpwstr>
  </property>
</Properties>
</file>