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2FC" w:rsidRPr="003022FC" w:rsidRDefault="003022FC" w:rsidP="003022FC">
      <w:pPr>
        <w:widowControl/>
        <w:spacing w:line="390" w:lineRule="atLeast"/>
        <w:jc w:val="center"/>
        <w:outlineLvl w:val="0"/>
        <w:rPr>
          <w:rFonts w:ascii="微软雅黑" w:eastAsia="微软雅黑" w:hAnsi="微软雅黑" w:cs="宋体"/>
          <w:b/>
          <w:bCs/>
          <w:color w:val="214F99"/>
          <w:kern w:val="36"/>
          <w:sz w:val="33"/>
          <w:szCs w:val="33"/>
        </w:rPr>
      </w:pPr>
      <w:r w:rsidRPr="003022FC">
        <w:rPr>
          <w:rFonts w:ascii="微软雅黑" w:eastAsia="微软雅黑" w:hAnsi="微软雅黑" w:cs="宋体" w:hint="eastAsia"/>
          <w:b/>
          <w:bCs/>
          <w:color w:val="214F99"/>
          <w:kern w:val="36"/>
          <w:sz w:val="33"/>
          <w:szCs w:val="33"/>
        </w:rPr>
        <w:t>关于深化新时代学校思想政治理论课 改革创新的若干意见</w:t>
      </w:r>
    </w:p>
    <w:p w:rsidR="003022FC" w:rsidRPr="003022FC" w:rsidRDefault="003022FC" w:rsidP="003022FC">
      <w:pPr>
        <w:widowControl/>
        <w:jc w:val="center"/>
        <w:rPr>
          <w:rFonts w:ascii="宋体" w:eastAsia="宋体" w:hAnsi="宋体" w:cs="宋体" w:hint="eastAsia"/>
          <w:kern w:val="0"/>
          <w:sz w:val="24"/>
          <w:szCs w:val="24"/>
        </w:rPr>
      </w:pPr>
      <w:r w:rsidRPr="003022FC">
        <w:rPr>
          <w:rFonts w:ascii="宋体" w:eastAsia="宋体" w:hAnsi="宋体" w:cs="宋体"/>
          <w:color w:val="787878"/>
          <w:kern w:val="0"/>
          <w:sz w:val="18"/>
        </w:rPr>
        <w:t>发布者：发布时间：2021-09-17浏览次数：652</w:t>
      </w:r>
    </w:p>
    <w:p w:rsidR="003022FC" w:rsidRPr="003022FC" w:rsidRDefault="003022FC" w:rsidP="003022FC">
      <w:pPr>
        <w:widowControl/>
        <w:shd w:val="clear" w:color="auto" w:fill="FFFFFF"/>
        <w:spacing w:after="150"/>
        <w:jc w:val="center"/>
        <w:rPr>
          <w:rFonts w:ascii="宋体" w:eastAsia="宋体" w:hAnsi="宋体" w:cs="宋体"/>
          <w:color w:val="333333"/>
          <w:kern w:val="0"/>
          <w:szCs w:val="21"/>
        </w:rPr>
      </w:pPr>
      <w:r w:rsidRPr="003022FC">
        <w:rPr>
          <w:rFonts w:ascii="Times New Roman" w:eastAsia="宋体" w:hAnsi="Times New Roman" w:cs="Times New Roman"/>
          <w:color w:val="333333"/>
          <w:kern w:val="0"/>
          <w:sz w:val="32"/>
          <w:szCs w:val="32"/>
        </w:rPr>
        <w:t>2019</w:t>
      </w:r>
      <w:r w:rsidRPr="003022FC">
        <w:rPr>
          <w:rFonts w:ascii="楷体" w:eastAsia="楷体" w:hAnsi="楷体" w:cs="宋体" w:hint="eastAsia"/>
          <w:color w:val="333333"/>
          <w:kern w:val="0"/>
          <w:sz w:val="32"/>
          <w:szCs w:val="32"/>
        </w:rPr>
        <w:t>年</w:t>
      </w:r>
      <w:r w:rsidRPr="003022FC">
        <w:rPr>
          <w:rFonts w:ascii="Times New Roman" w:eastAsia="宋体" w:hAnsi="Times New Roman" w:cs="Times New Roman"/>
          <w:color w:val="333333"/>
          <w:kern w:val="0"/>
          <w:sz w:val="32"/>
          <w:szCs w:val="32"/>
        </w:rPr>
        <w:t>8</w:t>
      </w:r>
      <w:r w:rsidRPr="003022FC">
        <w:rPr>
          <w:rFonts w:ascii="楷体" w:eastAsia="楷体" w:hAnsi="楷体" w:cs="宋体" w:hint="eastAsia"/>
          <w:color w:val="333333"/>
          <w:kern w:val="0"/>
          <w:sz w:val="32"/>
          <w:szCs w:val="32"/>
        </w:rPr>
        <w:t>月</w:t>
      </w:r>
    </w:p>
    <w:p w:rsidR="003022FC" w:rsidRPr="003022FC" w:rsidRDefault="003022FC" w:rsidP="003022FC">
      <w:pPr>
        <w:widowControl/>
        <w:shd w:val="clear" w:color="auto" w:fill="FFFFFF"/>
        <w:spacing w:after="150" w:line="330" w:lineRule="atLeast"/>
        <w:jc w:val="left"/>
        <w:rPr>
          <w:rFonts w:ascii="宋体" w:eastAsia="宋体" w:hAnsi="宋体" w:cs="宋体"/>
          <w:color w:val="333333"/>
          <w:kern w:val="0"/>
          <w:szCs w:val="21"/>
        </w:rPr>
      </w:pPr>
      <w:r w:rsidRPr="003022FC">
        <w:rPr>
          <w:rFonts w:ascii="Microsoft JhengHei" w:eastAsia="Microsoft JhengHei" w:hAnsi="Microsoft JhengHei" w:cs="宋体" w:hint="eastAsia"/>
          <w:color w:val="333333"/>
          <w:kern w:val="0"/>
          <w:szCs w:val="21"/>
        </w:rPr>
        <w:t> </w:t>
      </w:r>
    </w:p>
    <w:p w:rsidR="003022FC" w:rsidRPr="003022FC" w:rsidRDefault="003022FC" w:rsidP="003022FC">
      <w:pPr>
        <w:widowControl/>
        <w:shd w:val="clear" w:color="auto" w:fill="FFFFFF"/>
        <w:spacing w:before="90" w:after="150" w:line="275" w:lineRule="atLeast"/>
        <w:ind w:firstLine="570"/>
        <w:jc w:val="left"/>
        <w:rPr>
          <w:rFonts w:ascii="宋体" w:eastAsia="宋体" w:hAnsi="宋体" w:cs="宋体"/>
          <w:color w:val="333333"/>
          <w:kern w:val="0"/>
          <w:szCs w:val="21"/>
        </w:rPr>
      </w:pPr>
      <w:r w:rsidRPr="003022FC">
        <w:rPr>
          <w:rFonts w:ascii="仿宋" w:eastAsia="仿宋" w:hAnsi="仿宋" w:cs="宋体" w:hint="eastAsia"/>
          <w:color w:val="333333"/>
          <w:kern w:val="0"/>
          <w:sz w:val="29"/>
          <w:szCs w:val="29"/>
        </w:rPr>
        <w:t>为深入贯彻落实习近平新时代中国特色社会主义思想和党的十九大</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精神，贯彻落实习近平总书记关于教育的重要论述，特别是在学校思想政</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治理论课教师座谈会上的重要讲话精神，全面贯彻党的教育方针，解决好</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培养什么人、怎样培养人、为谁培养人这个根本问题，坚持不懈用习近平</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新时代中国特色社会主义思想铸魂育人，现就深化新时代学校思想政治</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理论课（以下简称思政课）</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spacing w:val="-15"/>
          <w:kern w:val="0"/>
          <w:sz w:val="29"/>
          <w:szCs w:val="29"/>
        </w:rPr>
        <w:t>改革创新提出如下意见。</w:t>
      </w:r>
    </w:p>
    <w:p w:rsidR="003022FC" w:rsidRPr="003022FC" w:rsidRDefault="003022FC" w:rsidP="003022FC">
      <w:pPr>
        <w:widowControl/>
        <w:shd w:val="clear" w:color="auto" w:fill="FFFFFF"/>
        <w:spacing w:after="150"/>
        <w:ind w:firstLine="570"/>
        <w:jc w:val="left"/>
        <w:rPr>
          <w:rFonts w:ascii="宋体" w:eastAsia="宋体" w:hAnsi="宋体" w:cs="宋体"/>
          <w:color w:val="333333"/>
          <w:kern w:val="0"/>
          <w:szCs w:val="21"/>
        </w:rPr>
      </w:pPr>
      <w:r w:rsidRPr="003022FC">
        <w:rPr>
          <w:rFonts w:ascii="仿宋" w:eastAsia="仿宋" w:hAnsi="仿宋" w:cs="宋体" w:hint="eastAsia"/>
          <w:color w:val="333333"/>
          <w:kern w:val="0"/>
          <w:sz w:val="29"/>
          <w:szCs w:val="29"/>
        </w:rPr>
        <w:t>一、重要意义和总体要求</w:t>
      </w:r>
    </w:p>
    <w:p w:rsidR="003022FC" w:rsidRPr="003022FC" w:rsidRDefault="003022FC" w:rsidP="003022FC">
      <w:pPr>
        <w:widowControl/>
        <w:shd w:val="clear" w:color="auto" w:fill="FFFFFF"/>
        <w:spacing w:before="180" w:after="150" w:line="275" w:lineRule="atLeast"/>
        <w:ind w:firstLine="58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1</w:t>
      </w:r>
      <w:r w:rsidRPr="003022FC">
        <w:rPr>
          <w:rFonts w:ascii="仿宋" w:eastAsia="仿宋" w:hAnsi="仿宋" w:cs="宋体" w:hint="eastAsia"/>
          <w:color w:val="333333"/>
          <w:kern w:val="0"/>
          <w:sz w:val="29"/>
          <w:szCs w:val="29"/>
        </w:rPr>
        <w:t>．重要意义。</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教育是国之大计、党之大计，承担着立德树人的根</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本任务。思政课是落实立德树人根本任务的关键课程，发挥着不可替代</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的作用。党的十八大以来，以习近平同志为核心的党中央高度重视思政</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课建设，作出一系列重大决策部署，各地区各部门和各级各类学校采取</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有力措施认真贯彻落实，思政课建设取得显著成效。同时也要看到，面</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对新形势新任务新挑战，有的地方和学校对思政课重要性认识还不够到</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位，课堂教学效果还需提升，教材内容不够鲜活，教师选配和培养工作</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存在短板，体制机制有待完善，评价和支持体系有待健全，大中小学思</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政课一体</w:t>
      </w:r>
      <w:r w:rsidRPr="003022FC">
        <w:rPr>
          <w:rFonts w:ascii="仿宋" w:eastAsia="仿宋" w:hAnsi="仿宋" w:cs="宋体" w:hint="eastAsia"/>
          <w:color w:val="333333"/>
          <w:kern w:val="0"/>
          <w:sz w:val="29"/>
          <w:szCs w:val="29"/>
        </w:rPr>
        <w:lastRenderedPageBreak/>
        <w:t>化建设需要深化，民办学校、中外合作办学思政课建设相对薄</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弱，各类课程同思政课建设的协同效应有待增强，学校、家庭、社会协</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同推动思政课建设的合力没有完全形成，全党全社会关心支持思政课建</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设的氛围不够浓厚。办好思政课，要放在世界百年未有之大变局、党和</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国家事业发展全局中来看待，要从坚持和发展中国特色社会主义、建设</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社会主义现代化强国、实现中华民族伟大复兴的高度来对待。思政课建设只能加强、不能削弱，必须切实增强办好思政课的信心，全面提高思</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政课质量和水平。</w:t>
      </w:r>
    </w:p>
    <w:p w:rsidR="003022FC" w:rsidRPr="003022FC" w:rsidRDefault="003022FC" w:rsidP="003022FC">
      <w:pPr>
        <w:widowControl/>
        <w:shd w:val="clear" w:color="auto" w:fill="FFFFFF"/>
        <w:spacing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spacing w:val="15"/>
          <w:kern w:val="0"/>
          <w:sz w:val="29"/>
        </w:rPr>
        <w:t>2</w:t>
      </w:r>
      <w:r w:rsidRPr="003022FC">
        <w:rPr>
          <w:rFonts w:ascii="仿宋" w:eastAsia="仿宋" w:hAnsi="仿宋" w:cs="宋体" w:hint="eastAsia"/>
          <w:color w:val="333333"/>
          <w:spacing w:val="15"/>
          <w:kern w:val="0"/>
          <w:sz w:val="29"/>
          <w:szCs w:val="29"/>
        </w:rPr>
        <w:t>．指导思想。</w:t>
      </w:r>
      <w:r w:rsidRPr="003022FC">
        <w:rPr>
          <w:rFonts w:ascii="宋体" w:eastAsia="宋体" w:hAnsi="宋体" w:cs="宋体" w:hint="eastAsia"/>
          <w:color w:val="333333"/>
          <w:spacing w:val="105"/>
          <w:kern w:val="0"/>
          <w:sz w:val="29"/>
          <w:szCs w:val="29"/>
        </w:rPr>
        <w:t> </w:t>
      </w:r>
      <w:r w:rsidRPr="003022FC">
        <w:rPr>
          <w:rFonts w:ascii="仿宋" w:eastAsia="仿宋" w:hAnsi="仿宋" w:cs="宋体" w:hint="eastAsia"/>
          <w:color w:val="333333"/>
          <w:spacing w:val="15"/>
          <w:kern w:val="0"/>
          <w:sz w:val="29"/>
          <w:szCs w:val="29"/>
        </w:rPr>
        <w:t>全面贯彻党的教育方针，坚持马克思主义指导地</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位，贯彻落实习近平新时代中国特色社会主义思想，坚持社会主义办学</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方向，落实立德树人根本任务，坚持教育为人民服务、为中国共产党治</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国理政服务、为巩固和发展中国特色社会主义制度服务、为改革开放和</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社会主义现代化建设服务，扎根中国大地办教育，同生产劳动和社会实</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践相结合，加快推进教育现代化、建设教育强国、办好人民满意的教</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育，努力培养担当民族复兴大任的时代新人，培养德智体美劳全面发展</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的社会主义建设者和接班人。</w:t>
      </w:r>
    </w:p>
    <w:p w:rsidR="003022FC" w:rsidRPr="003022FC" w:rsidRDefault="003022FC" w:rsidP="003022FC">
      <w:pPr>
        <w:widowControl/>
        <w:shd w:val="clear" w:color="auto" w:fill="FFFFFF"/>
        <w:spacing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3</w:t>
      </w:r>
      <w:r w:rsidRPr="003022FC">
        <w:rPr>
          <w:rFonts w:ascii="仿宋" w:eastAsia="仿宋" w:hAnsi="仿宋" w:cs="宋体" w:hint="eastAsia"/>
          <w:color w:val="333333"/>
          <w:kern w:val="0"/>
          <w:sz w:val="29"/>
          <w:szCs w:val="29"/>
        </w:rPr>
        <w:t>．基本原则。</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一是坚持党对思政课建设的全面领导，把加强和改</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进思政课建设摆在突出位置。二是坚持思政课建设与党的创新理论武装</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同步推进，全面推动习近平新时代中国特色社会主义思想进教材进课堂</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进学生头脑，把社会主义核心价值观贯穿国民教育全过程。三是坚持守</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正和创新相统一，落实新时代思政课</w:t>
      </w:r>
      <w:r w:rsidRPr="003022FC">
        <w:rPr>
          <w:rFonts w:ascii="仿宋" w:eastAsia="仿宋" w:hAnsi="仿宋" w:cs="宋体" w:hint="eastAsia"/>
          <w:color w:val="333333"/>
          <w:kern w:val="0"/>
          <w:sz w:val="29"/>
          <w:szCs w:val="29"/>
        </w:rPr>
        <w:lastRenderedPageBreak/>
        <w:t>改革创新要求，不断增强思政课的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思想性、理论性和亲和力、针对性。四是坚持思政课在课程体系中的政</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治引领和价值引领作用，统筹大中小学思政课一体化建设，推动各类课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程与思政课建设形成协同效应。五是坚持培养高素质专业化思政课教师</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队伍，积极为这支队伍成长发展搭建平台、创造条件。六是坚持问题导</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向和目标导向相结合，注重推动思政课建设内涵式发展，全面提升学生</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思想政治理论素养，实现知、情、意、行的统一。</w:t>
      </w:r>
    </w:p>
    <w:p w:rsidR="003022FC" w:rsidRPr="003022FC" w:rsidRDefault="003022FC" w:rsidP="003022FC">
      <w:pPr>
        <w:widowControl/>
        <w:shd w:val="clear" w:color="auto" w:fill="FFFFFF"/>
        <w:spacing w:after="150"/>
        <w:ind w:firstLine="570"/>
        <w:jc w:val="left"/>
        <w:rPr>
          <w:rFonts w:ascii="宋体" w:eastAsia="宋体" w:hAnsi="宋体" w:cs="宋体"/>
          <w:color w:val="333333"/>
          <w:kern w:val="0"/>
          <w:szCs w:val="21"/>
        </w:rPr>
      </w:pPr>
      <w:r w:rsidRPr="003022FC">
        <w:rPr>
          <w:rFonts w:ascii="仿宋" w:eastAsia="仿宋" w:hAnsi="仿宋" w:cs="宋体" w:hint="eastAsia"/>
          <w:color w:val="333333"/>
          <w:kern w:val="0"/>
          <w:sz w:val="29"/>
          <w:szCs w:val="29"/>
        </w:rPr>
        <w:t>二、完善思政课课程教材体系</w:t>
      </w:r>
    </w:p>
    <w:p w:rsidR="003022FC" w:rsidRPr="003022FC" w:rsidRDefault="003022FC" w:rsidP="003022FC">
      <w:pPr>
        <w:widowControl/>
        <w:shd w:val="clear" w:color="auto" w:fill="FFFFFF"/>
        <w:spacing w:before="180" w:after="150" w:line="275" w:lineRule="atLeast"/>
        <w:ind w:firstLine="58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1</w:t>
      </w:r>
      <w:r w:rsidRPr="003022FC">
        <w:rPr>
          <w:rFonts w:ascii="仿宋" w:eastAsia="仿宋" w:hAnsi="仿宋" w:cs="宋体" w:hint="eastAsia"/>
          <w:color w:val="333333"/>
          <w:kern w:val="0"/>
          <w:sz w:val="29"/>
          <w:szCs w:val="29"/>
        </w:rPr>
        <w:t>．整体规划思政课课程目标。在大中小学循序渐进、螺旋上升地</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开设思政课，引导学生立德成人、立志成才，树立正确世界观、人生</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观、价值观，坚定对马克思主义的信仰，坚定对社会主义和共产主义的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信念，增强中国特色社会主义道路自信、理论自信、制度自信、文化自</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信，厚植爱国主义情怀，把爱国情、强国志、报国行自觉融入坚持和发</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展中国特色社会主义事业、建设社会主义现代化强国、实现中华民族伟大复兴的奋斗之中。大学阶段重在增强使命担当，引导学生矢志不渝听</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党话跟党走，争做社会主义合格建设者和可靠接班人。高中阶段重在提</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升政治素养，引导学生衷心拥护党的领导和我国社会主义制度，形成做</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社会主义建设者和接班人的政治认同。初中阶段重在打牢思想基础，引</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导学生把党、祖国、人民装在心中，强化做社会主义建设者和接班人的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思想意识。小学阶段重在启蒙道德情感，引导学生形成</w:t>
      </w:r>
      <w:r w:rsidRPr="003022FC">
        <w:rPr>
          <w:rFonts w:ascii="仿宋" w:eastAsia="仿宋" w:hAnsi="仿宋" w:cs="宋体" w:hint="eastAsia"/>
          <w:color w:val="333333"/>
          <w:kern w:val="0"/>
          <w:sz w:val="29"/>
          <w:szCs w:val="29"/>
        </w:rPr>
        <w:lastRenderedPageBreak/>
        <w:t>爱党、爱国、爱</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社会主义、爱人民、爱集体的情感，具有做社会主义建设者和接班人的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美好愿望。</w:t>
      </w:r>
    </w:p>
    <w:p w:rsidR="003022FC" w:rsidRPr="003022FC" w:rsidRDefault="003022FC" w:rsidP="003022FC">
      <w:pPr>
        <w:widowControl/>
        <w:shd w:val="clear" w:color="auto" w:fill="FFFFFF"/>
        <w:spacing w:before="15"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2</w:t>
      </w:r>
      <w:r w:rsidRPr="003022FC">
        <w:rPr>
          <w:rFonts w:ascii="仿宋" w:eastAsia="仿宋" w:hAnsi="仿宋" w:cs="宋体" w:hint="eastAsia"/>
          <w:color w:val="333333"/>
          <w:kern w:val="0"/>
          <w:sz w:val="29"/>
          <w:szCs w:val="29"/>
        </w:rPr>
        <w:t>．调整创新思政课课程体系。加强以习近平新时代中国特色社会主</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义思想为核心内容的思政课课程群建设。在保持思政课必修课程设置相</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对稳定基础上，结合大中小学各学段特点构建形成必修课加选修课的课</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程体系。全国重点马克思主义学院率先全面开设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习近平新时代中国特色</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社会主义思想概论</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课。博士阶段开设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中国马克思主义与当代</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，硕士阶</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段开设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中国特色社会主义理论与实践研究</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，本科阶段开设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马克思主义</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基本原理概论</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45"/>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毛泽东思想和中国特色社会主义理论体系概论</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45"/>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中国</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近现代史纲要</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15"/>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思想道德修养与法律基础</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30"/>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形势与政策</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，专科阶段</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毛泽东思想和中国特色社会主义理论体系概论</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30"/>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思想道德修养与</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法律基础</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15"/>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形势与政策</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等必修课。各高校要重点围绕习近平新时代中</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国特色社会主义思想，党史、国史、改革开放史、社会主义发展史，宪</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法法律，中华优秀传统文化等设定课程模块，开设系列选择性必修课</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程。高中阶段开设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思想政治</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必修课程，围绕学习习近平总书记最新重要</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讲话精神开设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思想政治</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选择性必修课程。初中、小学阶段开设</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道德与</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法治</w:t>
      </w:r>
      <w:r w:rsidRPr="003022FC">
        <w:rPr>
          <w:rFonts w:ascii="Times New Roman" w:eastAsia="宋体" w:hAnsi="Times New Roman" w:cs="Times New Roman"/>
          <w:color w:val="333333"/>
          <w:spacing w:val="-15"/>
          <w:kern w:val="0"/>
          <w:sz w:val="29"/>
          <w:szCs w:val="29"/>
        </w:rPr>
        <w:t>”</w:t>
      </w:r>
      <w:r w:rsidRPr="003022FC">
        <w:rPr>
          <w:rFonts w:ascii="仿宋" w:eastAsia="仿宋" w:hAnsi="仿宋" w:cs="宋体" w:hint="eastAsia"/>
          <w:color w:val="333333"/>
          <w:spacing w:val="-15"/>
          <w:kern w:val="0"/>
          <w:sz w:val="29"/>
          <w:szCs w:val="29"/>
        </w:rPr>
        <w:t>必修课程，可结合校本课程、兴趣班开设思政类选修课程。</w:t>
      </w:r>
    </w:p>
    <w:p w:rsidR="003022FC" w:rsidRPr="003022FC" w:rsidRDefault="003022FC" w:rsidP="003022FC">
      <w:pPr>
        <w:widowControl/>
        <w:shd w:val="clear" w:color="auto" w:fill="FFFFFF"/>
        <w:spacing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spacing w:val="-15"/>
          <w:kern w:val="0"/>
          <w:sz w:val="29"/>
        </w:rPr>
        <w:t>3</w:t>
      </w:r>
      <w:r w:rsidRPr="003022FC">
        <w:rPr>
          <w:rFonts w:ascii="仿宋" w:eastAsia="仿宋" w:hAnsi="仿宋" w:cs="宋体" w:hint="eastAsia"/>
          <w:color w:val="333333"/>
          <w:spacing w:val="-15"/>
          <w:kern w:val="0"/>
          <w:sz w:val="29"/>
          <w:szCs w:val="29"/>
        </w:rPr>
        <w:t>．统筹推进思政课课程内容建设。</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spacing w:val="-15"/>
          <w:kern w:val="0"/>
          <w:sz w:val="29"/>
          <w:szCs w:val="29"/>
        </w:rPr>
        <w:t>坚持用习近平新时代中国特色社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会主义思想铸魂育人，以政治认同、</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spacing w:val="-15"/>
          <w:kern w:val="0"/>
          <w:sz w:val="29"/>
          <w:szCs w:val="29"/>
        </w:rPr>
        <w:t>家国情怀、道德修养、法治意识、文</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化素养为重点，以爱党、爱国、爱社会主义、爱人民、爱集体</w:t>
      </w:r>
      <w:r w:rsidRPr="003022FC">
        <w:rPr>
          <w:rFonts w:ascii="仿宋" w:eastAsia="仿宋" w:hAnsi="仿宋" w:cs="宋体" w:hint="eastAsia"/>
          <w:color w:val="333333"/>
          <w:spacing w:val="-15"/>
          <w:kern w:val="0"/>
          <w:sz w:val="29"/>
          <w:szCs w:val="29"/>
        </w:rPr>
        <w:lastRenderedPageBreak/>
        <w:t>为主线，坚</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持爱国和爱党爱社会主义相统一，系统开展马克思主义理论教育，系统进</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行中国特色社会主义和中国梦教育、社会主义核心价值观教育、法治教</w:t>
      </w:r>
      <w:r w:rsidRPr="003022FC">
        <w:rPr>
          <w:rFonts w:ascii="仿宋" w:eastAsia="仿宋" w:hAnsi="仿宋" w:cs="宋体" w:hint="eastAsia"/>
          <w:color w:val="333333"/>
          <w:spacing w:val="-15"/>
          <w:kern w:val="0"/>
          <w:sz w:val="29"/>
          <w:szCs w:val="29"/>
        </w:rPr>
        <w:t>育、劳动教育、心理健康教育、中华优秀传统文化教育。遵循学生认知规</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律设计课程内容，体现不同学段特点，研究生阶段重在开展探究性学习，</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spacing w:val="-15"/>
          <w:kern w:val="0"/>
          <w:sz w:val="29"/>
          <w:szCs w:val="29"/>
        </w:rPr>
        <w:t>本专科阶段重在开展理论性学习，高中阶段重在开展常识性学习，初中阶</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段重在开展体验性学习，小学阶段重在开展启蒙性学习。</w:t>
      </w:r>
    </w:p>
    <w:p w:rsidR="003022FC" w:rsidRPr="003022FC" w:rsidRDefault="003022FC" w:rsidP="003022FC">
      <w:pPr>
        <w:widowControl/>
        <w:shd w:val="clear" w:color="auto" w:fill="FFFFFF"/>
        <w:spacing w:before="210" w:after="150" w:line="275" w:lineRule="atLeast"/>
        <w:ind w:firstLine="540"/>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4</w:t>
      </w:r>
      <w:r w:rsidRPr="003022FC">
        <w:rPr>
          <w:rFonts w:ascii="仿宋" w:eastAsia="仿宋" w:hAnsi="仿宋" w:cs="宋体" w:hint="eastAsia"/>
          <w:color w:val="333333"/>
          <w:kern w:val="0"/>
          <w:sz w:val="29"/>
          <w:szCs w:val="29"/>
        </w:rPr>
        <w:t>．加强思政课教材体系建设。</w:t>
      </w:r>
      <w:r w:rsidRPr="003022FC">
        <w:rPr>
          <w:rFonts w:ascii="宋体" w:eastAsia="宋体" w:hAnsi="宋体" w:cs="宋体" w:hint="eastAsia"/>
          <w:color w:val="333333"/>
          <w:spacing w:val="105"/>
          <w:kern w:val="0"/>
          <w:sz w:val="29"/>
          <w:szCs w:val="29"/>
        </w:rPr>
        <w:t> </w:t>
      </w:r>
      <w:r w:rsidRPr="003022FC">
        <w:rPr>
          <w:rFonts w:ascii="仿宋" w:eastAsia="仿宋" w:hAnsi="仿宋" w:cs="宋体" w:hint="eastAsia"/>
          <w:color w:val="333333"/>
          <w:kern w:val="0"/>
          <w:sz w:val="29"/>
          <w:szCs w:val="29"/>
        </w:rPr>
        <w:t>国家教材委员会统筹大中小学思政</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课教材建设，科学制定教材建设规划，注重提升思政课教材的政治性、</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时代性、科学性、可读性。国家统一开设的大中小学思政课教材全部由</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国家教材委员会组织统编统审统用，在教材中及时融入马克思主义中国</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化最新成果、坚持和发展中国特色社会主义最新经验、马克思主义理论</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学科最新研究进展。地方或学校开设的思政课选修课教材，由各地负责</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组织审定。研究编制习近平新时代中国特色社会主义思想进课程教材指</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导纲要，研究编制中华优秀传统文化、革命文化、社会主义先进文化、</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科技创新文化及总体国家安全观等进课程教材指南，编制中华民族古代</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历史和革命建设改革时期英雄人物、先进模范进课程教材图谱，分课程</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组织编写高校思政课专题教学指南，组织专家编写深度解读教材体系的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示范教案，实施思政课优秀讲义出版工程，开列马克思主义经典著作、</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当代中国马克思主义理论著作、中华优秀传统文化典籍书单，建设思政</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课网络教学资源库。</w:t>
      </w:r>
    </w:p>
    <w:p w:rsidR="003022FC" w:rsidRPr="003022FC" w:rsidRDefault="003022FC" w:rsidP="003022FC">
      <w:pPr>
        <w:widowControl/>
        <w:shd w:val="clear" w:color="auto" w:fill="FFFFFF"/>
        <w:spacing w:after="150" w:line="275" w:lineRule="atLeast"/>
        <w:ind w:left="15" w:right="15" w:firstLine="555"/>
        <w:jc w:val="left"/>
        <w:rPr>
          <w:rFonts w:ascii="宋体" w:eastAsia="宋体" w:hAnsi="宋体" w:cs="宋体"/>
          <w:color w:val="333333"/>
          <w:kern w:val="0"/>
          <w:szCs w:val="21"/>
        </w:rPr>
      </w:pPr>
      <w:r w:rsidRPr="003022FC">
        <w:rPr>
          <w:rFonts w:ascii="仿宋" w:eastAsia="仿宋" w:hAnsi="仿宋" w:cs="宋体" w:hint="eastAsia"/>
          <w:color w:val="333333"/>
          <w:kern w:val="0"/>
          <w:sz w:val="29"/>
          <w:szCs w:val="29"/>
        </w:rPr>
        <w:lastRenderedPageBreak/>
        <w:t>三、建设一支政治强、情怀深、思维新、视野广、自律严、人格正</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的思政课教师队伍</w:t>
      </w:r>
    </w:p>
    <w:p w:rsidR="003022FC" w:rsidRPr="003022FC" w:rsidRDefault="003022FC" w:rsidP="003022FC">
      <w:pPr>
        <w:widowControl/>
        <w:shd w:val="clear" w:color="auto" w:fill="FFFFFF"/>
        <w:spacing w:after="150" w:line="275" w:lineRule="atLeast"/>
        <w:ind w:firstLine="58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1</w:t>
      </w:r>
      <w:r w:rsidRPr="003022FC">
        <w:rPr>
          <w:rFonts w:ascii="仿宋" w:eastAsia="仿宋" w:hAnsi="仿宋" w:cs="宋体" w:hint="eastAsia"/>
          <w:color w:val="333333"/>
          <w:kern w:val="0"/>
          <w:sz w:val="29"/>
          <w:szCs w:val="29"/>
        </w:rPr>
        <w:t>．加快壮大学校思政课教师队伍。</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各地在核定编制时要充分考虑</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思政课教师配备要求。高校要严格按照师生比不低于</w:t>
      </w:r>
      <w:r w:rsidRPr="003022FC">
        <w:rPr>
          <w:rFonts w:ascii="Times New Roman" w:eastAsia="宋体" w:hAnsi="Times New Roman" w:cs="Times New Roman"/>
          <w:color w:val="333333"/>
          <w:kern w:val="0"/>
          <w:sz w:val="29"/>
          <w:szCs w:val="29"/>
        </w:rPr>
        <w:t>1:350</w:t>
      </w:r>
      <w:r w:rsidRPr="003022FC">
        <w:rPr>
          <w:rFonts w:ascii="仿宋" w:eastAsia="仿宋" w:hAnsi="仿宋" w:cs="宋体" w:hint="eastAsia"/>
          <w:color w:val="333333"/>
          <w:kern w:val="0"/>
          <w:sz w:val="29"/>
          <w:szCs w:val="29"/>
        </w:rPr>
        <w:t>的比例核定专</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spacing w:val="15"/>
          <w:kern w:val="0"/>
          <w:sz w:val="29"/>
          <w:szCs w:val="29"/>
        </w:rPr>
        <w:t>职思政课教师岗位，在编制内配足，且不得挪作他用，并尽快配备到</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位。制定关于加强新时代中小学思政课教师队伍建设的意见，加强中小</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学专职思政课教师配备。各地要统筹解决好思政课教师缺口问题。各高</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校可在与思政课教学内容相关的学科选择优秀教师进行培训后充实思政</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课教师队伍，可探索胜任思政课教学的党政管理干部转岗为专职思政课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教师机制和办法，积极推动符合条件的辅导员参与思政课教学。高校要积极动员政治素质过硬的相关学科专家转任思政课教师。采取兼职的办</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法遴选相关单位的骨干支援高校思政课建设。各地应对民办学校指派思</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政课教师或组建专门讲师团。制定新时代高校思政课教师队伍建设规</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定。</w:t>
      </w:r>
    </w:p>
    <w:p w:rsidR="003022FC" w:rsidRPr="003022FC" w:rsidRDefault="003022FC" w:rsidP="003022FC">
      <w:pPr>
        <w:widowControl/>
        <w:shd w:val="clear" w:color="auto" w:fill="FFFFFF"/>
        <w:spacing w:before="210"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2</w:t>
      </w:r>
      <w:r w:rsidRPr="003022FC">
        <w:rPr>
          <w:rFonts w:ascii="仿宋" w:eastAsia="仿宋" w:hAnsi="仿宋" w:cs="宋体" w:hint="eastAsia"/>
          <w:color w:val="333333"/>
          <w:kern w:val="0"/>
          <w:sz w:val="29"/>
          <w:szCs w:val="29"/>
        </w:rPr>
        <w:t>．切实提高思政课教师综合素质。</w:t>
      </w:r>
      <w:r w:rsidRPr="003022FC">
        <w:rPr>
          <w:rFonts w:ascii="宋体" w:eastAsia="宋体" w:hAnsi="宋体" w:cs="宋体" w:hint="eastAsia"/>
          <w:color w:val="333333"/>
          <w:spacing w:val="105"/>
          <w:kern w:val="0"/>
          <w:sz w:val="29"/>
          <w:szCs w:val="29"/>
        </w:rPr>
        <w:t> </w:t>
      </w:r>
      <w:r w:rsidRPr="003022FC">
        <w:rPr>
          <w:rFonts w:ascii="仿宋" w:eastAsia="仿宋" w:hAnsi="仿宋" w:cs="宋体" w:hint="eastAsia"/>
          <w:color w:val="333333"/>
          <w:kern w:val="0"/>
          <w:sz w:val="29"/>
          <w:szCs w:val="29"/>
        </w:rPr>
        <w:t>以培育一大批优秀马克思主义</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理论教育家为目标，制定思政课教师队伍培养培训规划，在中央党校</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（国家行政学院）及地方党校（行政学院）面向思政课教师举办学习习</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近平新时代中国特色社会主义思想专题研修班，办好</w:t>
      </w:r>
      <w:r w:rsidRPr="003022FC">
        <w:rPr>
          <w:rFonts w:ascii="Times New Roman" w:eastAsia="宋体" w:hAnsi="Times New Roman" w:cs="Times New Roman"/>
          <w:color w:val="333333"/>
          <w:spacing w:val="15"/>
          <w:kern w:val="0"/>
          <w:sz w:val="29"/>
          <w:szCs w:val="29"/>
        </w:rPr>
        <w:t>“</w:t>
      </w:r>
      <w:r w:rsidRPr="003022FC">
        <w:rPr>
          <w:rFonts w:ascii="仿宋" w:eastAsia="仿宋" w:hAnsi="仿宋" w:cs="宋体" w:hint="eastAsia"/>
          <w:color w:val="333333"/>
          <w:spacing w:val="15"/>
          <w:kern w:val="0"/>
          <w:sz w:val="29"/>
          <w:szCs w:val="29"/>
        </w:rPr>
        <w:t>周末理论大讲</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堂</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、骨干教师研修班，实施好思政课教师在职攻读马克思主义理论博士</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学位专项计划。</w:t>
      </w:r>
      <w:r w:rsidRPr="003022FC">
        <w:rPr>
          <w:rFonts w:ascii="仿宋" w:eastAsia="仿宋" w:hAnsi="仿宋" w:cs="宋体" w:hint="eastAsia"/>
          <w:color w:val="333333"/>
          <w:kern w:val="0"/>
          <w:sz w:val="29"/>
          <w:szCs w:val="29"/>
        </w:rPr>
        <w:lastRenderedPageBreak/>
        <w:t>建强高校思政课教师研修基地，依托首批全国重点马克</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思主义学院所在高校重点开展理论研修，依托高水平师范类院校重点开</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展教学研修，全面提升每一位思政课教师的理论功底、知识素养。建立</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一批</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新时代高校思想政治理论课教师研学基地</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，组织思政课教师在国</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内考察调研，在深入了解党和人民伟大实践中汲取养分、丰富思想。组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织思政课骨干教师赴国外调研，拓宽国际视野，在比较分析中坚定</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四个</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自信</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。完善国家、省（自治区、直辖市）、学校三级培训体系。本科院</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校按在校生总数每生每年不低于</w:t>
      </w:r>
      <w:r w:rsidRPr="003022FC">
        <w:rPr>
          <w:rFonts w:ascii="Times New Roman" w:eastAsia="宋体" w:hAnsi="Times New Roman" w:cs="Times New Roman"/>
          <w:color w:val="333333"/>
          <w:kern w:val="0"/>
          <w:sz w:val="29"/>
          <w:szCs w:val="29"/>
        </w:rPr>
        <w:t>40</w:t>
      </w:r>
      <w:r w:rsidRPr="003022FC">
        <w:rPr>
          <w:rFonts w:ascii="仿宋" w:eastAsia="仿宋" w:hAnsi="仿宋" w:cs="宋体" w:hint="eastAsia"/>
          <w:color w:val="333333"/>
          <w:kern w:val="0"/>
          <w:sz w:val="29"/>
          <w:szCs w:val="29"/>
        </w:rPr>
        <w:t>元，专科院校按每生每年不低于</w:t>
      </w:r>
      <w:r w:rsidRPr="003022FC">
        <w:rPr>
          <w:rFonts w:ascii="Times New Roman" w:eastAsia="宋体" w:hAnsi="Times New Roman" w:cs="Times New Roman"/>
          <w:color w:val="333333"/>
          <w:kern w:val="0"/>
          <w:sz w:val="29"/>
          <w:szCs w:val="29"/>
        </w:rPr>
        <w:t>30</w:t>
      </w:r>
      <w:r w:rsidRPr="003022FC">
        <w:rPr>
          <w:rFonts w:ascii="仿宋" w:eastAsia="仿宋" w:hAnsi="仿宋" w:cs="宋体" w:hint="eastAsia"/>
          <w:color w:val="333333"/>
          <w:kern w:val="0"/>
          <w:sz w:val="29"/>
          <w:szCs w:val="29"/>
        </w:rPr>
        <w:t>元</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的标准提取专项经费，用于思政课教师的学术交流、实践研修等，并逐</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步加大支持力度。中央和地方主流媒体的政论、时政节目要积极推出优</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秀思政课教师传播理论成果，展示综合素质，增强社会影响力。</w:t>
      </w:r>
    </w:p>
    <w:p w:rsidR="003022FC" w:rsidRPr="003022FC" w:rsidRDefault="003022FC" w:rsidP="003022FC">
      <w:pPr>
        <w:widowControl/>
        <w:shd w:val="clear" w:color="auto" w:fill="FFFFFF"/>
        <w:spacing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spacing w:val="15"/>
          <w:kern w:val="0"/>
          <w:sz w:val="29"/>
        </w:rPr>
        <w:t>3</w:t>
      </w:r>
      <w:r w:rsidRPr="003022FC">
        <w:rPr>
          <w:rFonts w:ascii="仿宋" w:eastAsia="仿宋" w:hAnsi="仿宋" w:cs="宋体" w:hint="eastAsia"/>
          <w:color w:val="333333"/>
          <w:spacing w:val="15"/>
          <w:kern w:val="0"/>
          <w:sz w:val="29"/>
          <w:szCs w:val="29"/>
        </w:rPr>
        <w:t>．切实改革思政课教师评价机制。</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spacing w:val="15"/>
          <w:kern w:val="0"/>
          <w:sz w:val="29"/>
          <w:szCs w:val="29"/>
        </w:rPr>
        <w:t>严把政治关、师德关、业务</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关，明确与思政课教师教学科研特点相匹配的评价标准，进一步提高评</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价中教学和教学研究占比。各高校在专业技术职务（职称）评聘工作</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中，要单独设立马克思主义理论类别，校级专业技术职务（职称）评聘</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委员会要有同比例的马克思主义理论学科专家。按教师比例核定思政课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教师专业技术职务（职称）各类岗位占比，高级专业技术职务（职称）</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岗位比例不低于学校平均水平，指标不得挪作他用。要将思政课教师在</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中央和地方主要媒体上发表的理论文章纳入学术成果范畴。实行不合格</w:t>
      </w:r>
      <w:r w:rsidRPr="003022FC">
        <w:rPr>
          <w:rFonts w:ascii="仿宋" w:eastAsia="仿宋" w:hAnsi="仿宋" w:cs="宋体" w:hint="eastAsia"/>
          <w:color w:val="333333"/>
          <w:spacing w:val="-15"/>
          <w:kern w:val="0"/>
          <w:sz w:val="29"/>
          <w:szCs w:val="29"/>
        </w:rPr>
        <w:t>思政课教师退出机制。</w:t>
      </w:r>
    </w:p>
    <w:p w:rsidR="003022FC" w:rsidRPr="003022FC" w:rsidRDefault="003022FC" w:rsidP="003022FC">
      <w:pPr>
        <w:widowControl/>
        <w:shd w:val="clear" w:color="auto" w:fill="FFFFFF"/>
        <w:spacing w:before="195" w:after="150" w:line="275" w:lineRule="atLeast"/>
        <w:ind w:firstLine="540"/>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lastRenderedPageBreak/>
        <w:t>4</w:t>
      </w:r>
      <w:r w:rsidRPr="003022FC">
        <w:rPr>
          <w:rFonts w:ascii="仿宋" w:eastAsia="仿宋" w:hAnsi="仿宋" w:cs="宋体" w:hint="eastAsia"/>
          <w:color w:val="333333"/>
          <w:kern w:val="0"/>
          <w:sz w:val="29"/>
          <w:szCs w:val="29"/>
        </w:rPr>
        <w:t>．加大思政课教师激励力度。</w:t>
      </w:r>
      <w:r w:rsidRPr="003022FC">
        <w:rPr>
          <w:rFonts w:ascii="宋体" w:eastAsia="宋体" w:hAnsi="宋体" w:cs="宋体" w:hint="eastAsia"/>
          <w:color w:val="333333"/>
          <w:spacing w:val="60"/>
          <w:kern w:val="0"/>
          <w:sz w:val="29"/>
          <w:szCs w:val="29"/>
        </w:rPr>
        <w:t> </w:t>
      </w:r>
      <w:r w:rsidRPr="003022FC">
        <w:rPr>
          <w:rFonts w:ascii="仿宋" w:eastAsia="仿宋" w:hAnsi="仿宋" w:cs="宋体" w:hint="eastAsia"/>
          <w:color w:val="333333"/>
          <w:kern w:val="0"/>
          <w:sz w:val="29"/>
          <w:szCs w:val="29"/>
        </w:rPr>
        <w:t>增强教师的职业认同感、荣誉感、</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责任感，把思政课教师和辅导员中的优秀分子纳入各类高层次人才项</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目，在</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万人计划</w:t>
      </w:r>
      <w:r w:rsidRPr="003022FC">
        <w:rPr>
          <w:rFonts w:ascii="Times New Roman" w:eastAsia="宋体" w:hAnsi="Times New Roman" w:cs="Times New Roman"/>
          <w:color w:val="333333"/>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长江学者奖励计划</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30"/>
          <w:kern w:val="0"/>
          <w:sz w:val="29"/>
          <w:szCs w:val="29"/>
        </w:rPr>
        <w:t> </w:t>
      </w:r>
      <w:r w:rsidRPr="003022FC">
        <w:rPr>
          <w:rFonts w:ascii="仿宋" w:eastAsia="仿宋" w:hAnsi="仿宋" w:cs="宋体" w:hint="eastAsia"/>
          <w:color w:val="333333"/>
          <w:kern w:val="0"/>
          <w:sz w:val="29"/>
          <w:szCs w:val="29"/>
        </w:rPr>
        <w:t>、</w:t>
      </w:r>
      <w:r w:rsidRPr="003022FC">
        <w:rPr>
          <w:rFonts w:ascii="Times New Roman" w:eastAsia="宋体" w:hAnsi="Times New Roman" w:cs="Times New Roman"/>
          <w:color w:val="333333"/>
          <w:kern w:val="0"/>
          <w:sz w:val="29"/>
          <w:szCs w:val="29"/>
        </w:rPr>
        <w:t>“</w:t>
      </w:r>
      <w:r w:rsidRPr="003022FC">
        <w:rPr>
          <w:rFonts w:ascii="Times New Roman" w:eastAsia="宋体" w:hAnsi="Times New Roman" w:cs="Times New Roman"/>
          <w:color w:val="333333"/>
          <w:spacing w:val="-15"/>
          <w:kern w:val="0"/>
          <w:sz w:val="29"/>
          <w:szCs w:val="29"/>
        </w:rPr>
        <w:t> </w:t>
      </w:r>
      <w:r w:rsidRPr="003022FC">
        <w:rPr>
          <w:rFonts w:ascii="仿宋" w:eastAsia="仿宋" w:hAnsi="仿宋" w:cs="宋体" w:hint="eastAsia"/>
          <w:color w:val="333333"/>
          <w:kern w:val="0"/>
          <w:sz w:val="29"/>
          <w:szCs w:val="29"/>
        </w:rPr>
        <w:t>四个一批</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等人才项目中加</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大倾斜支持力度。各地要因地制宜设立思政课教师和辅导员岗位津贴，</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纳入绩效工资管理，相应核增学校绩效工资总量。要把思政课教师作为</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学校干部队伍重要来源，学校党政管理干部原则上应有思政课教师、辅</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导员或班主任工作经历。党和国家设立的荣誉称号要注重表彰优秀思政</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课教师，教育部门要大力推选思政课教师年度影响力人物等先进典型。</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对立场坚定、学养深厚、联系实际、成果突出的思政课教师优秀代表加</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大宣传力度，发挥示范引领作用。</w:t>
      </w:r>
    </w:p>
    <w:p w:rsidR="003022FC" w:rsidRPr="003022FC" w:rsidRDefault="003022FC" w:rsidP="003022FC">
      <w:pPr>
        <w:widowControl/>
        <w:shd w:val="clear" w:color="auto" w:fill="FFFFFF"/>
        <w:spacing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5</w:t>
      </w:r>
      <w:r w:rsidRPr="003022FC">
        <w:rPr>
          <w:rFonts w:ascii="仿宋" w:eastAsia="仿宋" w:hAnsi="仿宋" w:cs="宋体" w:hint="eastAsia"/>
          <w:color w:val="333333"/>
          <w:kern w:val="0"/>
          <w:sz w:val="29"/>
          <w:szCs w:val="29"/>
        </w:rPr>
        <w:t>．大力加强思政课教师队伍后备人才培养工作。注重选拔培养高</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素质人才从事马克思主义理论学习研究和教育教学，统筹推进马克思主</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义理论学科本硕博一体化人才培养，构建完善马克思主义理论学科本硕</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博学科体系和课程体系。全国重点马克思主义学院通过提前批次录取或</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综合考核招生等方式招收马克思主义理论专业本科生，给予推免政策倾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斜鼓励优秀马克思主义理论专业本科生攻读硕士学位，采取硕博连读或</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直接攻读博士学位的方式加强培养。深入实施</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高校思想政治理论课教师</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队伍后备人才培养专项支持计划</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，专门招收马克思主义理论学科研究</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生，并逐步按需增加招生培养指标。加强思政课教师队伍后备人才思想</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政治工作，加大发展党员力度，提高党员发展质量。</w:t>
      </w:r>
    </w:p>
    <w:p w:rsidR="003022FC" w:rsidRPr="003022FC" w:rsidRDefault="003022FC" w:rsidP="003022FC">
      <w:pPr>
        <w:widowControl/>
        <w:shd w:val="clear" w:color="auto" w:fill="FFFFFF"/>
        <w:spacing w:after="150"/>
        <w:ind w:firstLine="600"/>
        <w:jc w:val="left"/>
        <w:rPr>
          <w:rFonts w:ascii="宋体" w:eastAsia="宋体" w:hAnsi="宋体" w:cs="宋体"/>
          <w:color w:val="333333"/>
          <w:kern w:val="0"/>
          <w:szCs w:val="21"/>
        </w:rPr>
      </w:pPr>
      <w:r w:rsidRPr="003022FC">
        <w:rPr>
          <w:rFonts w:ascii="仿宋" w:eastAsia="仿宋" w:hAnsi="仿宋" w:cs="宋体" w:hint="eastAsia"/>
          <w:color w:val="333333"/>
          <w:kern w:val="0"/>
          <w:sz w:val="29"/>
          <w:szCs w:val="29"/>
        </w:rPr>
        <w:lastRenderedPageBreak/>
        <w:t>四、不断增强思政课的思想性、理论性和亲和力、针对性</w:t>
      </w:r>
    </w:p>
    <w:p w:rsidR="003022FC" w:rsidRPr="003022FC" w:rsidRDefault="003022FC" w:rsidP="003022FC">
      <w:pPr>
        <w:widowControl/>
        <w:shd w:val="clear" w:color="auto" w:fill="FFFFFF"/>
        <w:spacing w:before="180" w:after="150" w:line="275" w:lineRule="atLeast"/>
        <w:ind w:firstLine="58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1</w:t>
      </w:r>
      <w:r w:rsidRPr="003022FC">
        <w:rPr>
          <w:rFonts w:ascii="仿宋" w:eastAsia="仿宋" w:hAnsi="仿宋" w:cs="宋体" w:hint="eastAsia"/>
          <w:color w:val="333333"/>
          <w:kern w:val="0"/>
          <w:sz w:val="29"/>
          <w:szCs w:val="29"/>
        </w:rPr>
        <w:t>．加大思想性、理论性资源供给。</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进一步建强马克思主义理论学</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科，</w:t>
      </w:r>
      <w:r w:rsidRPr="003022FC">
        <w:rPr>
          <w:rFonts w:ascii="宋体" w:eastAsia="宋体" w:hAnsi="宋体" w:cs="宋体" w:hint="eastAsia"/>
          <w:color w:val="333333"/>
          <w:spacing w:val="90"/>
          <w:kern w:val="0"/>
          <w:sz w:val="29"/>
          <w:szCs w:val="29"/>
        </w:rPr>
        <w:t> </w:t>
      </w:r>
      <w:r w:rsidRPr="003022FC">
        <w:rPr>
          <w:rFonts w:ascii="仿宋" w:eastAsia="仿宋" w:hAnsi="仿宋" w:cs="宋体" w:hint="eastAsia"/>
          <w:color w:val="333333"/>
          <w:kern w:val="0"/>
          <w:sz w:val="29"/>
          <w:szCs w:val="29"/>
        </w:rPr>
        <w:t>进入世界一流大学建设的高校应将马克思主义理论学科设为重点建</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设学科，为思政课建设提供坚实学科支撑。深入研究坚持和发展中国特</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色社会主义的重大理论和实践问题，为增强思政课的思想性、理论性提</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供多角度学术支持。充分发挥马克思主义理论学科的领航作用，大力推</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进中国特色社会主义学科体系建设。根据需求逐步增加马克思主义理论学科博士学位授权点，支持有关高校联合申报马克思主义理论学科博士</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spacing w:val="15"/>
          <w:kern w:val="0"/>
          <w:sz w:val="29"/>
          <w:szCs w:val="29"/>
        </w:rPr>
        <w:t>学位授权点。组织思政课教师及时学习习近平总书记最新重要讲话精</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spacing w:val="15"/>
          <w:kern w:val="0"/>
          <w:sz w:val="29"/>
          <w:szCs w:val="29"/>
        </w:rPr>
        <w:t>神，及时学习相关文件精神，全面理解和准确把握党中央重大决策部</w:t>
      </w:r>
      <w:r w:rsidRPr="003022FC">
        <w:rPr>
          <w:rFonts w:ascii="仿宋" w:eastAsia="仿宋" w:hAnsi="仿宋" w:cs="宋体" w:hint="eastAsia"/>
          <w:color w:val="333333"/>
          <w:spacing w:val="-15"/>
          <w:kern w:val="0"/>
          <w:sz w:val="29"/>
          <w:szCs w:val="29"/>
        </w:rPr>
        <w:t>署。</w:t>
      </w:r>
    </w:p>
    <w:p w:rsidR="003022FC" w:rsidRPr="003022FC" w:rsidRDefault="003022FC" w:rsidP="003022FC">
      <w:pPr>
        <w:widowControl/>
        <w:shd w:val="clear" w:color="auto" w:fill="FFFFFF"/>
        <w:spacing w:before="195"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2</w:t>
      </w:r>
      <w:r w:rsidRPr="003022FC">
        <w:rPr>
          <w:rFonts w:ascii="仿宋" w:eastAsia="仿宋" w:hAnsi="仿宋" w:cs="宋体" w:hint="eastAsia"/>
          <w:color w:val="333333"/>
          <w:kern w:val="0"/>
          <w:sz w:val="29"/>
          <w:szCs w:val="29"/>
        </w:rPr>
        <w:t>．加大思政课教研工作力度。</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建立健全大中小学思政课教师一体</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化备课机制，普遍实行思政课教师集体备课制度，全面提升教研水平。</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遴选学科带头人担任各门课集体备课牵头人，学校领导干部要积极支持</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和主动参与。建立思政课教师</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手拉手</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备课机制，发挥思政课建设强校</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和高水平思政课专家示范带动作用。加强</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全国高校思想政治理论课教师</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网络集体备课平台</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建设，完善思政课教师网络备课服务支撑系统。建立</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纵向跨学段、横向跨学科的交流研修机制，深入开展相邻学段思政课教</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师教学交流研讨。推动建立思政课教师与其他学科专业教师交流机制。</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大力推</w:t>
      </w:r>
      <w:r w:rsidRPr="003022FC">
        <w:rPr>
          <w:rFonts w:ascii="仿宋" w:eastAsia="仿宋" w:hAnsi="仿宋" w:cs="宋体" w:hint="eastAsia"/>
          <w:color w:val="333333"/>
          <w:kern w:val="0"/>
          <w:sz w:val="29"/>
          <w:szCs w:val="29"/>
        </w:rPr>
        <w:lastRenderedPageBreak/>
        <w:t>进思政课教学方法改革，提升思政课教师信息化能力素养，推动</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人工智能等现代信息技术在思政课教学中应用，建设一批国家级虚拟仿</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真思政课体验教学中心。</w:t>
      </w:r>
    </w:p>
    <w:p w:rsidR="003022FC" w:rsidRPr="003022FC" w:rsidRDefault="003022FC" w:rsidP="003022FC">
      <w:pPr>
        <w:widowControl/>
        <w:shd w:val="clear" w:color="auto" w:fill="FFFFFF"/>
        <w:spacing w:before="15" w:after="150" w:line="275"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3</w:t>
      </w:r>
      <w:r w:rsidRPr="003022FC">
        <w:rPr>
          <w:rFonts w:ascii="仿宋" w:eastAsia="仿宋" w:hAnsi="仿宋" w:cs="宋体" w:hint="eastAsia"/>
          <w:color w:val="333333"/>
          <w:kern w:val="0"/>
          <w:sz w:val="29"/>
          <w:szCs w:val="29"/>
        </w:rPr>
        <w:t>．切实加强思政课课题研究和成果交流。</w:t>
      </w:r>
      <w:r w:rsidRPr="003022FC">
        <w:rPr>
          <w:rFonts w:ascii="宋体" w:eastAsia="宋体" w:hAnsi="宋体" w:cs="宋体" w:hint="eastAsia"/>
          <w:color w:val="333333"/>
          <w:spacing w:val="135"/>
          <w:kern w:val="0"/>
          <w:sz w:val="29"/>
          <w:szCs w:val="29"/>
        </w:rPr>
        <w:t> </w:t>
      </w:r>
      <w:r w:rsidRPr="003022FC">
        <w:rPr>
          <w:rFonts w:ascii="仿宋" w:eastAsia="仿宋" w:hAnsi="仿宋" w:cs="宋体" w:hint="eastAsia"/>
          <w:color w:val="333333"/>
          <w:kern w:val="0"/>
          <w:sz w:val="29"/>
          <w:szCs w:val="29"/>
        </w:rPr>
        <w:t>国家社科基金规划项</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目、教育部人文社科研究项目等设立思政课教师研究专项，开展思政课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教学重点难点问题和教学方法改革创新等研究，逐步加大对相关课题研</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究的支持力度。各地要参照设立相关项目并给予经费投入。加强马克思</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主义理论教学科研成果学术阵地建设，首批重点建设</w:t>
      </w:r>
      <w:r w:rsidRPr="003022FC">
        <w:rPr>
          <w:rFonts w:ascii="Times New Roman" w:eastAsia="宋体" w:hAnsi="Times New Roman" w:cs="Times New Roman"/>
          <w:color w:val="333333"/>
          <w:kern w:val="0"/>
          <w:sz w:val="29"/>
          <w:szCs w:val="29"/>
        </w:rPr>
        <w:t>10</w:t>
      </w:r>
      <w:r w:rsidRPr="003022FC">
        <w:rPr>
          <w:rFonts w:ascii="仿宋" w:eastAsia="仿宋" w:hAnsi="仿宋" w:cs="宋体" w:hint="eastAsia"/>
          <w:color w:val="333333"/>
          <w:kern w:val="0"/>
          <w:sz w:val="29"/>
          <w:szCs w:val="29"/>
        </w:rPr>
        <w:t>家学术期刊和若</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干学术网站，支持新创办一定数量的思政课研究学术期刊。制定思政课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教师发表文章的重点报刊目录，将《人民日报》、《求是》、《解放军</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报》、《光明日报》、《经济日报》等中央媒体及地方党报党刊列入其</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中。委托高校马克思主义学院分片建立高校思政课教学创新中心，设立</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一批思政课教学质量监测基地。在国家级教学成果奖中单列思政课专</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项，每</w:t>
      </w:r>
      <w:r w:rsidRPr="003022FC">
        <w:rPr>
          <w:rFonts w:ascii="Times New Roman" w:eastAsia="宋体" w:hAnsi="Times New Roman" w:cs="Times New Roman"/>
          <w:color w:val="333333"/>
          <w:kern w:val="0"/>
          <w:sz w:val="29"/>
          <w:szCs w:val="29"/>
        </w:rPr>
        <w:t>2</w:t>
      </w:r>
      <w:r w:rsidRPr="003022FC">
        <w:rPr>
          <w:rFonts w:ascii="仿宋" w:eastAsia="仿宋" w:hAnsi="仿宋" w:cs="宋体" w:hint="eastAsia"/>
          <w:color w:val="333333"/>
          <w:kern w:val="0"/>
          <w:sz w:val="29"/>
          <w:szCs w:val="29"/>
        </w:rPr>
        <w:t>年开展</w:t>
      </w:r>
      <w:r w:rsidRPr="003022FC">
        <w:rPr>
          <w:rFonts w:ascii="Times New Roman" w:eastAsia="宋体" w:hAnsi="Times New Roman" w:cs="Times New Roman"/>
          <w:color w:val="333333"/>
          <w:kern w:val="0"/>
          <w:sz w:val="29"/>
          <w:szCs w:val="29"/>
        </w:rPr>
        <w:t>1</w:t>
      </w:r>
      <w:r w:rsidRPr="003022FC">
        <w:rPr>
          <w:rFonts w:ascii="仿宋" w:eastAsia="仿宋" w:hAnsi="仿宋" w:cs="宋体" w:hint="eastAsia"/>
          <w:color w:val="333333"/>
          <w:kern w:val="0"/>
          <w:sz w:val="29"/>
          <w:szCs w:val="29"/>
        </w:rPr>
        <w:t>次全国思政课教学展示活动，定期开展优秀思政课示范</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课巡讲活动。打造一批思政课国家精品在线开放课程，探索建设融媒体</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思政公开课，推动优质教学资源共享。</w:t>
      </w:r>
    </w:p>
    <w:p w:rsidR="003022FC" w:rsidRPr="003022FC" w:rsidRDefault="003022FC" w:rsidP="003022FC">
      <w:pPr>
        <w:widowControl/>
        <w:shd w:val="clear" w:color="auto" w:fill="FFFFFF"/>
        <w:spacing w:before="90" w:after="150" w:line="275" w:lineRule="atLeast"/>
        <w:ind w:firstLine="540"/>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4</w:t>
      </w:r>
      <w:r w:rsidRPr="003022FC">
        <w:rPr>
          <w:rFonts w:ascii="仿宋" w:eastAsia="仿宋" w:hAnsi="仿宋" w:cs="宋体" w:hint="eastAsia"/>
          <w:color w:val="333333"/>
          <w:kern w:val="0"/>
          <w:sz w:val="29"/>
          <w:szCs w:val="29"/>
        </w:rPr>
        <w:t>．全面提升高校马克思主义学院建设水平。</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强化</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马院姓马、在马</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言马</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的鲜明导向，把思政课教学作为高校马克思主义学院基本职责，将</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马克思主义学院作为重点学院、马克思主义理论学科作为重点学科、思</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政课作为重点课程加强建设，在发展规划、人才引进、公共资源使用等</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方面给予马克思主义学院优先保障。</w:t>
      </w:r>
      <w:r w:rsidRPr="003022FC">
        <w:rPr>
          <w:rFonts w:ascii="仿宋" w:eastAsia="仿宋" w:hAnsi="仿宋" w:cs="宋体" w:hint="eastAsia"/>
          <w:color w:val="333333"/>
          <w:kern w:val="0"/>
          <w:sz w:val="29"/>
          <w:szCs w:val="29"/>
        </w:rPr>
        <w:lastRenderedPageBreak/>
        <w:t>建好建强一批全国重点马克思主义</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学院和示范性马克思主义学院，依托有条件的高校马克思主义学院建设</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一批习近平新时代中国特色社会主义思想研究院。建立和完善马克思主</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义理论学科体系，实施马克思主义理论学科领航工程，在马克思主义理</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论学习研究宣传上发挥引领带动作用。全面推动各地宣传、教育等部门</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spacing w:val="15"/>
          <w:kern w:val="0"/>
          <w:sz w:val="29"/>
          <w:szCs w:val="29"/>
        </w:rPr>
        <w:t>共建所在地区高校马克思主义学院。实施马克思主义学院院长培养工</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程，加强马克思主义学院领导班子建设。</w:t>
      </w:r>
    </w:p>
    <w:p w:rsidR="003022FC" w:rsidRPr="003022FC" w:rsidRDefault="003022FC" w:rsidP="003022FC">
      <w:pPr>
        <w:widowControl/>
        <w:shd w:val="clear" w:color="auto" w:fill="FFFFFF"/>
        <w:spacing w:after="150" w:line="260" w:lineRule="atLeast"/>
        <w:ind w:firstLine="55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5</w:t>
      </w:r>
      <w:r w:rsidRPr="003022FC">
        <w:rPr>
          <w:rFonts w:ascii="仿宋" w:eastAsia="仿宋" w:hAnsi="仿宋" w:cs="宋体" w:hint="eastAsia"/>
          <w:color w:val="333333"/>
          <w:kern w:val="0"/>
          <w:sz w:val="29"/>
          <w:szCs w:val="29"/>
        </w:rPr>
        <w:t>．整体推进高校课程思政和中小学学科德育。</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深度挖掘高校各学</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科门类专业课程和中小学语文、历史、地理、体育、艺术等所有课程蕴</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含的思想政治教育资源，解决好各类课程与思政课相互配合的问题，发</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挥所有课程育人功能，构建全面覆盖、类型丰富、层次递进、相互支撑</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的课程体系，使各类课程与思政课同向同行，形成协同效应。建成一批</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课程思政示范高校，推出一批课程思政示范课程，选树一批课程思政教</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学名师和团队，建设一批高校课程思政教学研究示范中心。</w:t>
      </w:r>
    </w:p>
    <w:p w:rsidR="003022FC" w:rsidRPr="003022FC" w:rsidRDefault="003022FC" w:rsidP="003022FC">
      <w:pPr>
        <w:widowControl/>
        <w:shd w:val="clear" w:color="auto" w:fill="FFFFFF"/>
        <w:spacing w:before="195" w:after="150"/>
        <w:ind w:firstLine="555"/>
        <w:jc w:val="left"/>
        <w:rPr>
          <w:rFonts w:ascii="宋体" w:eastAsia="宋体" w:hAnsi="宋体" w:cs="宋体"/>
          <w:color w:val="333333"/>
          <w:kern w:val="0"/>
          <w:szCs w:val="21"/>
        </w:rPr>
      </w:pPr>
      <w:r w:rsidRPr="003022FC">
        <w:rPr>
          <w:rFonts w:ascii="仿宋" w:eastAsia="仿宋" w:hAnsi="仿宋" w:cs="宋体" w:hint="eastAsia"/>
          <w:color w:val="333333"/>
          <w:kern w:val="0"/>
          <w:sz w:val="29"/>
          <w:szCs w:val="29"/>
        </w:rPr>
        <w:t>五、加强党对思政课建设的领导</w:t>
      </w:r>
    </w:p>
    <w:p w:rsidR="003022FC" w:rsidRPr="003022FC" w:rsidRDefault="003022FC" w:rsidP="003022FC">
      <w:pPr>
        <w:widowControl/>
        <w:shd w:val="clear" w:color="auto" w:fill="FFFFFF"/>
        <w:spacing w:before="195" w:after="150" w:line="275" w:lineRule="atLeast"/>
        <w:ind w:firstLine="585"/>
        <w:jc w:val="left"/>
        <w:rPr>
          <w:rFonts w:ascii="宋体" w:eastAsia="宋体" w:hAnsi="宋体" w:cs="宋体"/>
          <w:color w:val="333333"/>
          <w:kern w:val="0"/>
          <w:szCs w:val="21"/>
        </w:rPr>
      </w:pPr>
      <w:r w:rsidRPr="003022FC">
        <w:rPr>
          <w:rFonts w:ascii="Times New Roman" w:eastAsia="宋体" w:hAnsi="Times New Roman" w:cs="Times New Roman"/>
          <w:b/>
          <w:bCs/>
          <w:color w:val="333333"/>
          <w:kern w:val="0"/>
          <w:sz w:val="29"/>
        </w:rPr>
        <w:t>1</w:t>
      </w:r>
      <w:r w:rsidRPr="003022FC">
        <w:rPr>
          <w:rFonts w:ascii="仿宋" w:eastAsia="仿宋" w:hAnsi="仿宋" w:cs="宋体" w:hint="eastAsia"/>
          <w:color w:val="333333"/>
          <w:kern w:val="0"/>
          <w:sz w:val="29"/>
          <w:szCs w:val="29"/>
        </w:rPr>
        <w:t>．严格落实地方党委思政课建设主体责任。</w:t>
      </w:r>
      <w:r w:rsidRPr="003022FC">
        <w:rPr>
          <w:rFonts w:ascii="宋体" w:eastAsia="宋体" w:hAnsi="宋体" w:cs="宋体" w:hint="eastAsia"/>
          <w:color w:val="333333"/>
          <w:spacing w:val="75"/>
          <w:kern w:val="0"/>
          <w:sz w:val="29"/>
          <w:szCs w:val="29"/>
        </w:rPr>
        <w:t> </w:t>
      </w:r>
      <w:r w:rsidRPr="003022FC">
        <w:rPr>
          <w:rFonts w:ascii="仿宋" w:eastAsia="仿宋" w:hAnsi="仿宋" w:cs="宋体" w:hint="eastAsia"/>
          <w:color w:val="333333"/>
          <w:kern w:val="0"/>
          <w:sz w:val="29"/>
          <w:szCs w:val="29"/>
        </w:rPr>
        <w:t>地方各级党委要把思</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政课建设作为党的建设和意识形态工作的标志性工程摆上重要议程，党</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委常委会每年至少召开</w:t>
      </w:r>
      <w:r w:rsidRPr="003022FC">
        <w:rPr>
          <w:rFonts w:ascii="Times New Roman" w:eastAsia="宋体" w:hAnsi="Times New Roman" w:cs="Times New Roman"/>
          <w:color w:val="333333"/>
          <w:kern w:val="0"/>
          <w:sz w:val="29"/>
          <w:szCs w:val="29"/>
        </w:rPr>
        <w:t>1</w:t>
      </w:r>
      <w:r w:rsidRPr="003022FC">
        <w:rPr>
          <w:rFonts w:ascii="仿宋" w:eastAsia="仿宋" w:hAnsi="仿宋" w:cs="宋体" w:hint="eastAsia"/>
          <w:color w:val="333333"/>
          <w:kern w:val="0"/>
          <w:sz w:val="29"/>
          <w:szCs w:val="29"/>
        </w:rPr>
        <w:t>次专题会议研究思政课建设，抓住制约思政课建</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spacing w:val="15"/>
          <w:kern w:val="0"/>
          <w:sz w:val="29"/>
          <w:szCs w:val="29"/>
        </w:rPr>
        <w:t>设的突出问题，在工作格局、队伍建设、支持保障等方面采取有效措</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施。建立和完善省（自治</w:t>
      </w:r>
      <w:r w:rsidRPr="003022FC">
        <w:rPr>
          <w:rFonts w:ascii="仿宋" w:eastAsia="仿宋" w:hAnsi="仿宋" w:cs="宋体" w:hint="eastAsia"/>
          <w:color w:val="333333"/>
          <w:kern w:val="0"/>
          <w:sz w:val="29"/>
          <w:szCs w:val="29"/>
        </w:rPr>
        <w:lastRenderedPageBreak/>
        <w:t>区、直辖市）党委领导班子成员联系高校和讲</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思政课特别是</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形势与政策</w:t>
      </w:r>
      <w:r w:rsidRPr="003022FC">
        <w:rPr>
          <w:rFonts w:ascii="Times New Roman" w:eastAsia="宋体" w:hAnsi="Times New Roman" w:cs="Times New Roman"/>
          <w:color w:val="333333"/>
          <w:kern w:val="0"/>
          <w:sz w:val="29"/>
          <w:szCs w:val="29"/>
        </w:rPr>
        <w:t>”</w:t>
      </w:r>
      <w:r w:rsidRPr="003022FC">
        <w:rPr>
          <w:rFonts w:ascii="仿宋" w:eastAsia="仿宋" w:hAnsi="仿宋" w:cs="宋体" w:hint="eastAsia"/>
          <w:color w:val="333333"/>
          <w:kern w:val="0"/>
          <w:sz w:val="29"/>
          <w:szCs w:val="29"/>
        </w:rPr>
        <w:t>课制度，各省（自治区、直辖市）党委和政</w:t>
      </w:r>
      <w:r w:rsidRPr="003022FC">
        <w:rPr>
          <w:rFonts w:ascii="宋体" w:eastAsia="宋体" w:hAnsi="宋体" w:cs="宋体" w:hint="eastAsia"/>
          <w:color w:val="333333"/>
          <w:spacing w:val="15"/>
          <w:kern w:val="0"/>
          <w:sz w:val="29"/>
          <w:szCs w:val="29"/>
        </w:rPr>
        <w:t> </w:t>
      </w:r>
      <w:r w:rsidRPr="003022FC">
        <w:rPr>
          <w:rFonts w:ascii="仿宋" w:eastAsia="仿宋" w:hAnsi="仿宋" w:cs="宋体" w:hint="eastAsia"/>
          <w:color w:val="333333"/>
          <w:kern w:val="0"/>
          <w:sz w:val="29"/>
          <w:szCs w:val="29"/>
        </w:rPr>
        <w:t>府主要负责同志每学期结合学习和工作至少讲</w:t>
      </w:r>
      <w:r w:rsidRPr="003022FC">
        <w:rPr>
          <w:rFonts w:ascii="Times New Roman" w:eastAsia="宋体" w:hAnsi="Times New Roman" w:cs="Times New Roman"/>
          <w:color w:val="333333"/>
          <w:kern w:val="0"/>
          <w:sz w:val="29"/>
          <w:szCs w:val="29"/>
        </w:rPr>
        <w:t>1</w:t>
      </w:r>
      <w:r w:rsidRPr="003022FC">
        <w:rPr>
          <w:rFonts w:ascii="仿宋" w:eastAsia="仿宋" w:hAnsi="仿宋" w:cs="宋体" w:hint="eastAsia"/>
          <w:color w:val="333333"/>
          <w:kern w:val="0"/>
          <w:sz w:val="29"/>
          <w:szCs w:val="29"/>
        </w:rPr>
        <w:t>次课。各地要把民办学</w:t>
      </w:r>
      <w:r w:rsidRPr="003022FC">
        <w:rPr>
          <w:rFonts w:ascii="宋体" w:eastAsia="宋体" w:hAnsi="宋体" w:cs="宋体" w:hint="eastAsia"/>
          <w:color w:val="333333"/>
          <w:spacing w:val="30"/>
          <w:kern w:val="0"/>
          <w:sz w:val="29"/>
          <w:szCs w:val="29"/>
        </w:rPr>
        <w:t> </w:t>
      </w:r>
      <w:r w:rsidRPr="003022FC">
        <w:rPr>
          <w:rFonts w:ascii="仿宋" w:eastAsia="仿宋" w:hAnsi="仿宋" w:cs="宋体" w:hint="eastAsia"/>
          <w:color w:val="333333"/>
          <w:kern w:val="0"/>
          <w:sz w:val="29"/>
          <w:szCs w:val="29"/>
        </w:rPr>
        <w:t>校、中外合作办学院校纳入思政课建设整体布局。思政课建设情况纳入</w:t>
      </w:r>
      <w:r w:rsidRPr="003022FC">
        <w:rPr>
          <w:rFonts w:ascii="宋体" w:eastAsia="宋体" w:hAnsi="宋体" w:cs="宋体" w:hint="eastAsia"/>
          <w:color w:val="333333"/>
          <w:kern w:val="0"/>
          <w:sz w:val="29"/>
          <w:szCs w:val="29"/>
        </w:rPr>
        <w:t> </w:t>
      </w:r>
      <w:r w:rsidRPr="003022FC">
        <w:rPr>
          <w:rFonts w:ascii="仿宋" w:eastAsia="仿宋" w:hAnsi="仿宋" w:cs="宋体" w:hint="eastAsia"/>
          <w:color w:val="333333"/>
          <w:kern w:val="0"/>
          <w:sz w:val="29"/>
          <w:szCs w:val="29"/>
        </w:rPr>
        <w:t>各级党委领导班子考核和政治巡视。</w:t>
      </w:r>
      <w:r w:rsidRPr="003022FC">
        <w:rPr>
          <w:rFonts w:ascii="Microsoft JhengHei" w:eastAsia="Microsoft JhengHei" w:hAnsi="Microsoft JhengHei" w:cs="宋体" w:hint="eastAsia"/>
          <w:color w:val="333333"/>
          <w:kern w:val="0"/>
          <w:szCs w:val="21"/>
        </w:rPr>
        <w:t> </w:t>
      </w:r>
    </w:p>
    <w:p w:rsidR="003022FC" w:rsidRPr="003022FC" w:rsidRDefault="003022FC" w:rsidP="003022FC">
      <w:pPr>
        <w:widowControl/>
        <w:shd w:val="clear" w:color="auto" w:fill="FFFFFF"/>
        <w:spacing w:before="90" w:after="150" w:line="275" w:lineRule="atLeast"/>
        <w:ind w:firstLine="555"/>
        <w:jc w:val="left"/>
        <w:rPr>
          <w:rFonts w:ascii="Arial" w:eastAsia="宋体" w:hAnsi="Arial" w:cs="Arial"/>
          <w:color w:val="333333"/>
          <w:kern w:val="0"/>
          <w:szCs w:val="21"/>
        </w:rPr>
      </w:pPr>
      <w:r w:rsidRPr="003022FC">
        <w:rPr>
          <w:rFonts w:ascii="Times New Roman" w:eastAsia="宋体" w:hAnsi="Times New Roman" w:cs="Times New Roman"/>
          <w:b/>
          <w:bCs/>
          <w:color w:val="333333"/>
          <w:spacing w:val="-15"/>
          <w:kern w:val="0"/>
          <w:sz w:val="29"/>
        </w:rPr>
        <w:t>2</w:t>
      </w:r>
      <w:r w:rsidRPr="003022FC">
        <w:rPr>
          <w:rFonts w:ascii="仿宋" w:eastAsia="仿宋" w:hAnsi="仿宋" w:cs="Arial" w:hint="eastAsia"/>
          <w:color w:val="333333"/>
          <w:spacing w:val="-15"/>
          <w:kern w:val="0"/>
          <w:sz w:val="29"/>
          <w:szCs w:val="29"/>
        </w:rPr>
        <w:t>．推动建立高校党委书记、</w:t>
      </w:r>
      <w:r w:rsidRPr="003022FC">
        <w:rPr>
          <w:rFonts w:ascii="宋体" w:eastAsia="宋体" w:hAnsi="宋体" w:cs="宋体" w:hint="eastAsia"/>
          <w:color w:val="333333"/>
          <w:spacing w:val="75"/>
          <w:kern w:val="0"/>
          <w:sz w:val="29"/>
          <w:szCs w:val="29"/>
        </w:rPr>
        <w:t> </w:t>
      </w:r>
      <w:r w:rsidRPr="003022FC">
        <w:rPr>
          <w:rFonts w:ascii="仿宋" w:eastAsia="仿宋" w:hAnsi="仿宋" w:cs="Arial" w:hint="eastAsia"/>
          <w:color w:val="333333"/>
          <w:spacing w:val="-15"/>
          <w:kern w:val="0"/>
          <w:sz w:val="29"/>
          <w:szCs w:val="29"/>
        </w:rPr>
        <w:t>校长带头抓思政课机制。</w:t>
      </w:r>
      <w:r w:rsidRPr="003022FC">
        <w:rPr>
          <w:rFonts w:ascii="宋体" w:eastAsia="宋体" w:hAnsi="宋体" w:cs="宋体" w:hint="eastAsia"/>
          <w:color w:val="333333"/>
          <w:spacing w:val="60"/>
          <w:kern w:val="0"/>
          <w:sz w:val="29"/>
          <w:szCs w:val="29"/>
        </w:rPr>
        <w:t> </w:t>
      </w:r>
      <w:r w:rsidRPr="003022FC">
        <w:rPr>
          <w:rFonts w:ascii="仿宋" w:eastAsia="仿宋" w:hAnsi="仿宋" w:cs="Arial" w:hint="eastAsia"/>
          <w:color w:val="333333"/>
          <w:spacing w:val="-15"/>
          <w:kern w:val="0"/>
          <w:sz w:val="29"/>
          <w:szCs w:val="29"/>
        </w:rPr>
        <w:t>加强和改进</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高校领导干部深入基层联系学生工作，推动高校领导干部兼任班主任等</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工作，建立健全高校党委书记、校长及职能部门力量深入一线了解学生</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思想动态、服务学生发展的制度性安排。高校党委书记、校长作为思政</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课建设第一责任人，要结合自身学科背景和工作经历，带头走进课堂听</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课讲课，带头推动思政课建设，带头联系思政课教师。高校党委常委会</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每学期至少召开</w:t>
      </w:r>
      <w:r w:rsidRPr="003022FC">
        <w:rPr>
          <w:rFonts w:ascii="Times New Roman" w:eastAsia="宋体" w:hAnsi="Times New Roman" w:cs="Times New Roman"/>
          <w:color w:val="333333"/>
          <w:kern w:val="0"/>
          <w:sz w:val="29"/>
          <w:szCs w:val="29"/>
        </w:rPr>
        <w:t>1</w:t>
      </w:r>
      <w:r w:rsidRPr="003022FC">
        <w:rPr>
          <w:rFonts w:ascii="仿宋" w:eastAsia="仿宋" w:hAnsi="仿宋" w:cs="Arial" w:hint="eastAsia"/>
          <w:color w:val="333333"/>
          <w:kern w:val="0"/>
          <w:sz w:val="29"/>
          <w:szCs w:val="29"/>
        </w:rPr>
        <w:t>次会议专题研究思政课建设，高校党委书记、校长每学</w:t>
      </w:r>
      <w:r w:rsidRPr="003022FC">
        <w:rPr>
          <w:rFonts w:ascii="宋体" w:eastAsia="宋体" w:hAnsi="宋体" w:cs="宋体" w:hint="eastAsia"/>
          <w:color w:val="333333"/>
          <w:spacing w:val="30"/>
          <w:kern w:val="0"/>
          <w:sz w:val="29"/>
          <w:szCs w:val="29"/>
        </w:rPr>
        <w:t> </w:t>
      </w:r>
      <w:r w:rsidRPr="003022FC">
        <w:rPr>
          <w:rFonts w:ascii="仿宋" w:eastAsia="仿宋" w:hAnsi="仿宋" w:cs="Arial" w:hint="eastAsia"/>
          <w:color w:val="333333"/>
          <w:kern w:val="0"/>
          <w:sz w:val="29"/>
          <w:szCs w:val="29"/>
        </w:rPr>
        <w:t>期至少给学生讲授</w:t>
      </w:r>
      <w:r w:rsidRPr="003022FC">
        <w:rPr>
          <w:rFonts w:ascii="Times New Roman" w:eastAsia="宋体" w:hAnsi="Times New Roman" w:cs="Times New Roman"/>
          <w:color w:val="333333"/>
          <w:kern w:val="0"/>
          <w:sz w:val="29"/>
          <w:szCs w:val="29"/>
        </w:rPr>
        <w:t>4</w:t>
      </w:r>
      <w:r w:rsidRPr="003022FC">
        <w:rPr>
          <w:rFonts w:ascii="仿宋" w:eastAsia="仿宋" w:hAnsi="仿宋" w:cs="Arial" w:hint="eastAsia"/>
          <w:color w:val="333333"/>
          <w:kern w:val="0"/>
          <w:sz w:val="29"/>
          <w:szCs w:val="29"/>
        </w:rPr>
        <w:t>个课时思政课，高校领导班子其他成员每学期至少给</w:t>
      </w:r>
      <w:r w:rsidRPr="003022FC">
        <w:rPr>
          <w:rFonts w:ascii="宋体" w:eastAsia="宋体" w:hAnsi="宋体" w:cs="宋体" w:hint="eastAsia"/>
          <w:color w:val="333333"/>
          <w:spacing w:val="30"/>
          <w:kern w:val="0"/>
          <w:sz w:val="29"/>
          <w:szCs w:val="29"/>
        </w:rPr>
        <w:t> </w:t>
      </w:r>
      <w:r w:rsidRPr="003022FC">
        <w:rPr>
          <w:rFonts w:ascii="仿宋" w:eastAsia="仿宋" w:hAnsi="仿宋" w:cs="Arial" w:hint="eastAsia"/>
          <w:color w:val="333333"/>
          <w:kern w:val="0"/>
          <w:sz w:val="29"/>
          <w:szCs w:val="29"/>
        </w:rPr>
        <w:t>学生讲授</w:t>
      </w:r>
      <w:r w:rsidRPr="003022FC">
        <w:rPr>
          <w:rFonts w:ascii="Times New Roman" w:eastAsia="宋体" w:hAnsi="Times New Roman" w:cs="Times New Roman"/>
          <w:color w:val="333333"/>
          <w:kern w:val="0"/>
          <w:sz w:val="29"/>
          <w:szCs w:val="29"/>
        </w:rPr>
        <w:t>2</w:t>
      </w:r>
      <w:r w:rsidRPr="003022FC">
        <w:rPr>
          <w:rFonts w:ascii="仿宋" w:eastAsia="仿宋" w:hAnsi="仿宋" w:cs="Arial" w:hint="eastAsia"/>
          <w:color w:val="333333"/>
          <w:kern w:val="0"/>
          <w:sz w:val="29"/>
          <w:szCs w:val="29"/>
        </w:rPr>
        <w:t>个课时思政课，可重点讲授</w:t>
      </w:r>
      <w:r w:rsidRPr="003022FC">
        <w:rPr>
          <w:rFonts w:ascii="Times New Roman" w:eastAsia="宋体" w:hAnsi="Times New Roman" w:cs="Times New Roman"/>
          <w:color w:val="333333"/>
          <w:kern w:val="0"/>
          <w:sz w:val="29"/>
          <w:szCs w:val="29"/>
        </w:rPr>
        <w:t>“</w:t>
      </w:r>
      <w:r w:rsidRPr="003022FC">
        <w:rPr>
          <w:rFonts w:ascii="仿宋" w:eastAsia="仿宋" w:hAnsi="仿宋" w:cs="Arial" w:hint="eastAsia"/>
          <w:color w:val="333333"/>
          <w:kern w:val="0"/>
          <w:sz w:val="29"/>
          <w:szCs w:val="29"/>
        </w:rPr>
        <w:t>形势与政策</w:t>
      </w:r>
      <w:r w:rsidRPr="003022FC">
        <w:rPr>
          <w:rFonts w:ascii="Times New Roman" w:eastAsia="宋体" w:hAnsi="Times New Roman" w:cs="Times New Roman"/>
          <w:color w:val="333333"/>
          <w:kern w:val="0"/>
          <w:sz w:val="29"/>
          <w:szCs w:val="29"/>
        </w:rPr>
        <w:t>”</w:t>
      </w:r>
      <w:r w:rsidRPr="003022FC">
        <w:rPr>
          <w:rFonts w:ascii="仿宋" w:eastAsia="仿宋" w:hAnsi="仿宋" w:cs="Arial" w:hint="eastAsia"/>
          <w:color w:val="333333"/>
          <w:kern w:val="0"/>
          <w:sz w:val="29"/>
          <w:szCs w:val="29"/>
        </w:rPr>
        <w:t>课。开学典礼、毕业</w:t>
      </w:r>
      <w:r w:rsidRPr="003022FC">
        <w:rPr>
          <w:rFonts w:ascii="宋体" w:eastAsia="宋体" w:hAnsi="宋体" w:cs="宋体" w:hint="eastAsia"/>
          <w:color w:val="333333"/>
          <w:spacing w:val="30"/>
          <w:kern w:val="0"/>
          <w:sz w:val="29"/>
          <w:szCs w:val="29"/>
        </w:rPr>
        <w:t> </w:t>
      </w:r>
      <w:r w:rsidRPr="003022FC">
        <w:rPr>
          <w:rFonts w:ascii="仿宋" w:eastAsia="仿宋" w:hAnsi="仿宋" w:cs="Arial" w:hint="eastAsia"/>
          <w:color w:val="333333"/>
          <w:kern w:val="0"/>
          <w:sz w:val="29"/>
          <w:szCs w:val="29"/>
        </w:rPr>
        <w:t>典礼讲话等要鲜明体现党的教育方针、积极传播马克思主义科学理论、</w:t>
      </w:r>
      <w:r w:rsidRPr="003022FC">
        <w:rPr>
          <w:rFonts w:ascii="宋体" w:eastAsia="宋体" w:hAnsi="宋体" w:cs="宋体" w:hint="eastAsia"/>
          <w:color w:val="333333"/>
          <w:spacing w:val="30"/>
          <w:kern w:val="0"/>
          <w:sz w:val="29"/>
          <w:szCs w:val="29"/>
        </w:rPr>
        <w:t> </w:t>
      </w:r>
      <w:r w:rsidRPr="003022FC">
        <w:rPr>
          <w:rFonts w:ascii="仿宋" w:eastAsia="仿宋" w:hAnsi="仿宋" w:cs="Arial" w:hint="eastAsia"/>
          <w:color w:val="333333"/>
          <w:kern w:val="0"/>
          <w:sz w:val="29"/>
          <w:szCs w:val="29"/>
        </w:rPr>
        <w:t>弘扬社会主义核心价值观。要把思政课建设情况纳入学校党的建设工作</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考核、办学质量和学科建设评估标准体系。</w:t>
      </w:r>
    </w:p>
    <w:p w:rsidR="003022FC" w:rsidRPr="003022FC" w:rsidRDefault="003022FC" w:rsidP="003022FC">
      <w:pPr>
        <w:widowControl/>
        <w:shd w:val="clear" w:color="auto" w:fill="FFFFFF"/>
        <w:spacing w:before="15" w:after="150" w:line="275" w:lineRule="atLeast"/>
        <w:ind w:firstLine="555"/>
        <w:jc w:val="left"/>
        <w:rPr>
          <w:rFonts w:ascii="Arial" w:eastAsia="宋体" w:hAnsi="Arial" w:cs="Arial"/>
          <w:color w:val="333333"/>
          <w:kern w:val="0"/>
          <w:szCs w:val="21"/>
        </w:rPr>
      </w:pPr>
      <w:r w:rsidRPr="003022FC">
        <w:rPr>
          <w:rFonts w:ascii="Times New Roman" w:eastAsia="宋体" w:hAnsi="Times New Roman" w:cs="Times New Roman"/>
          <w:b/>
          <w:bCs/>
          <w:color w:val="333333"/>
          <w:kern w:val="0"/>
          <w:sz w:val="29"/>
        </w:rPr>
        <w:t>3</w:t>
      </w:r>
      <w:r w:rsidRPr="003022FC">
        <w:rPr>
          <w:rFonts w:ascii="仿宋" w:eastAsia="仿宋" w:hAnsi="仿宋" w:cs="Arial" w:hint="eastAsia"/>
          <w:color w:val="333333"/>
          <w:kern w:val="0"/>
          <w:sz w:val="29"/>
          <w:szCs w:val="29"/>
        </w:rPr>
        <w:t>．积极拓展思政课建设格局。</w:t>
      </w:r>
      <w:r w:rsidRPr="003022FC">
        <w:rPr>
          <w:rFonts w:ascii="宋体" w:eastAsia="宋体" w:hAnsi="宋体" w:cs="宋体" w:hint="eastAsia"/>
          <w:color w:val="333333"/>
          <w:spacing w:val="105"/>
          <w:kern w:val="0"/>
          <w:sz w:val="29"/>
          <w:szCs w:val="29"/>
        </w:rPr>
        <w:t> </w:t>
      </w:r>
      <w:r w:rsidRPr="003022FC">
        <w:rPr>
          <w:rFonts w:ascii="仿宋" w:eastAsia="仿宋" w:hAnsi="仿宋" w:cs="Arial" w:hint="eastAsia"/>
          <w:color w:val="333333"/>
          <w:kern w:val="0"/>
          <w:sz w:val="29"/>
          <w:szCs w:val="29"/>
        </w:rPr>
        <w:t>中央教育工作领导小组要把思政课</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建设纳入重要议事日程，教育部、中央宣传部等部门要牵头抓好思政课</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建设，中央军委政治工作部要指导抓好军队院校思政课建设。教育部成</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立大中小学思政课一体化建设指导委员会，</w:t>
      </w:r>
      <w:r w:rsidRPr="003022FC">
        <w:rPr>
          <w:rFonts w:ascii="仿宋" w:eastAsia="仿宋" w:hAnsi="仿宋" w:cs="Arial" w:hint="eastAsia"/>
          <w:color w:val="333333"/>
          <w:kern w:val="0"/>
          <w:sz w:val="29"/>
          <w:szCs w:val="29"/>
        </w:rPr>
        <w:lastRenderedPageBreak/>
        <w:t>加强对不同类型思政课建设</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spacing w:val="15"/>
          <w:kern w:val="0"/>
          <w:sz w:val="29"/>
          <w:szCs w:val="29"/>
        </w:rPr>
        <w:t>分类指导。有关部门和各地要保证思政课管理人员配备，确保事有人</w:t>
      </w:r>
      <w:r w:rsidRPr="003022FC">
        <w:rPr>
          <w:rFonts w:ascii="宋体" w:eastAsia="宋体" w:hAnsi="宋体" w:cs="宋体" w:hint="eastAsia"/>
          <w:color w:val="333333"/>
          <w:spacing w:val="15"/>
          <w:kern w:val="0"/>
          <w:sz w:val="29"/>
          <w:szCs w:val="29"/>
        </w:rPr>
        <w:t> </w:t>
      </w:r>
      <w:r w:rsidRPr="003022FC">
        <w:rPr>
          <w:rFonts w:ascii="仿宋" w:eastAsia="仿宋" w:hAnsi="仿宋" w:cs="Arial" w:hint="eastAsia"/>
          <w:color w:val="333333"/>
          <w:kern w:val="0"/>
          <w:sz w:val="29"/>
          <w:szCs w:val="29"/>
        </w:rPr>
        <w:t>干、责有人负。强化中考、高考、研究生招生考试对学生学习思政课的</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指挥棒作用，将思政课学习实践情况等作为重要内容纳入综合素质评价</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体系，探索记入本人档案，作为学生评奖评优重要标准，作为加入中国</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少年先锋队、中国共产主义青年团、中国共产党的重要参考。坚持开门</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办思政课，推动思政课实践教学与学生社会实践活动、志愿服务活动结</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合，思政小课堂和社会大课堂结合，鼓励党政机关、企事业单位等就近</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spacing w:val="15"/>
          <w:kern w:val="0"/>
          <w:sz w:val="29"/>
          <w:szCs w:val="29"/>
        </w:rPr>
        <w:t>与高校对接，挂牌建立思政课实践教学基地，完善思政课实践教学机</w:t>
      </w:r>
      <w:r w:rsidRPr="003022FC">
        <w:rPr>
          <w:rFonts w:ascii="宋体" w:eastAsia="宋体" w:hAnsi="宋体" w:cs="宋体" w:hint="eastAsia"/>
          <w:color w:val="333333"/>
          <w:spacing w:val="15"/>
          <w:kern w:val="0"/>
          <w:sz w:val="29"/>
          <w:szCs w:val="29"/>
        </w:rPr>
        <w:t> </w:t>
      </w:r>
      <w:r w:rsidRPr="003022FC">
        <w:rPr>
          <w:rFonts w:ascii="仿宋" w:eastAsia="仿宋" w:hAnsi="仿宋" w:cs="Arial" w:hint="eastAsia"/>
          <w:color w:val="333333"/>
          <w:kern w:val="0"/>
          <w:sz w:val="29"/>
          <w:szCs w:val="29"/>
        </w:rPr>
        <w:t>制。制定关于加快构建高校思想政治工作体系的意见，汇聚办好思政课</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合力。加大正面宣传和舆论引导力度，推动形成全党全社会努力办好思</w:t>
      </w:r>
      <w:r w:rsidRPr="003022FC">
        <w:rPr>
          <w:rFonts w:ascii="宋体" w:eastAsia="宋体" w:hAnsi="宋体" w:cs="宋体" w:hint="eastAsia"/>
          <w:color w:val="333333"/>
          <w:kern w:val="0"/>
          <w:sz w:val="29"/>
          <w:szCs w:val="29"/>
        </w:rPr>
        <w:t> </w:t>
      </w:r>
      <w:r w:rsidRPr="003022FC">
        <w:rPr>
          <w:rFonts w:ascii="仿宋" w:eastAsia="仿宋" w:hAnsi="仿宋" w:cs="Arial" w:hint="eastAsia"/>
          <w:color w:val="333333"/>
          <w:kern w:val="0"/>
          <w:sz w:val="29"/>
          <w:szCs w:val="29"/>
        </w:rPr>
        <w:t>政课、教师认真讲好思政课、学生积极学好思政课的良好氛围。</w:t>
      </w:r>
    </w:p>
    <w:p w:rsidR="00B70B29" w:rsidRDefault="00B70B29"/>
    <w:sectPr w:rsidR="00B70B29" w:rsidSect="00B70B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22FC"/>
    <w:rsid w:val="003022FC"/>
    <w:rsid w:val="00B70B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B29"/>
    <w:pPr>
      <w:widowControl w:val="0"/>
      <w:jc w:val="both"/>
    </w:pPr>
  </w:style>
  <w:style w:type="paragraph" w:styleId="1">
    <w:name w:val="heading 1"/>
    <w:basedOn w:val="a"/>
    <w:link w:val="1Char"/>
    <w:uiPriority w:val="9"/>
    <w:qFormat/>
    <w:rsid w:val="003022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022FC"/>
    <w:rPr>
      <w:rFonts w:ascii="宋体" w:eastAsia="宋体" w:hAnsi="宋体" w:cs="宋体"/>
      <w:b/>
      <w:bCs/>
      <w:kern w:val="36"/>
      <w:sz w:val="48"/>
      <w:szCs w:val="48"/>
    </w:rPr>
  </w:style>
  <w:style w:type="paragraph" w:customStyle="1" w:styleId="artimetas">
    <w:name w:val="arti_metas"/>
    <w:basedOn w:val="a"/>
    <w:rsid w:val="003022FC"/>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3022FC"/>
  </w:style>
  <w:style w:type="character" w:customStyle="1" w:styleId="artiupdate">
    <w:name w:val="arti_update"/>
    <w:basedOn w:val="a0"/>
    <w:rsid w:val="003022FC"/>
  </w:style>
  <w:style w:type="character" w:customStyle="1" w:styleId="artiviews">
    <w:name w:val="arti_views"/>
    <w:basedOn w:val="a0"/>
    <w:rsid w:val="003022FC"/>
  </w:style>
  <w:style w:type="character" w:customStyle="1" w:styleId="wpvisitcount">
    <w:name w:val="wp_visitcount"/>
    <w:basedOn w:val="a0"/>
    <w:rsid w:val="003022FC"/>
  </w:style>
  <w:style w:type="character" w:styleId="a3">
    <w:name w:val="Strong"/>
    <w:basedOn w:val="a0"/>
    <w:uiPriority w:val="22"/>
    <w:qFormat/>
    <w:rsid w:val="003022FC"/>
    <w:rPr>
      <w:b/>
      <w:bCs/>
    </w:rPr>
  </w:style>
</w:styles>
</file>

<file path=word/webSettings.xml><?xml version="1.0" encoding="utf-8"?>
<w:webSettings xmlns:r="http://schemas.openxmlformats.org/officeDocument/2006/relationships" xmlns:w="http://schemas.openxmlformats.org/wordprocessingml/2006/main">
  <w:divs>
    <w:div w:id="2103069849">
      <w:bodyDiv w:val="1"/>
      <w:marLeft w:val="0"/>
      <w:marRight w:val="0"/>
      <w:marTop w:val="0"/>
      <w:marBottom w:val="0"/>
      <w:divBdr>
        <w:top w:val="none" w:sz="0" w:space="0" w:color="auto"/>
        <w:left w:val="none" w:sz="0" w:space="0" w:color="auto"/>
        <w:bottom w:val="none" w:sz="0" w:space="0" w:color="auto"/>
        <w:right w:val="none" w:sz="0" w:space="0" w:color="auto"/>
      </w:divBdr>
      <w:divsChild>
        <w:div w:id="132455266">
          <w:marLeft w:val="0"/>
          <w:marRight w:val="0"/>
          <w:marTop w:val="150"/>
          <w:marBottom w:val="0"/>
          <w:divBdr>
            <w:top w:val="none" w:sz="0" w:space="0" w:color="auto"/>
            <w:left w:val="none" w:sz="0" w:space="0" w:color="auto"/>
            <w:bottom w:val="none" w:sz="0" w:space="0" w:color="auto"/>
            <w:right w:val="none" w:sz="0" w:space="0" w:color="auto"/>
          </w:divBdr>
          <w:divsChild>
            <w:div w:id="753740860">
              <w:marLeft w:val="0"/>
              <w:marRight w:val="0"/>
              <w:marTop w:val="0"/>
              <w:marBottom w:val="0"/>
              <w:divBdr>
                <w:top w:val="none" w:sz="0" w:space="0" w:color="auto"/>
                <w:left w:val="none" w:sz="0" w:space="0" w:color="auto"/>
                <w:bottom w:val="none" w:sz="0" w:space="0" w:color="auto"/>
                <w:right w:val="none" w:sz="0" w:space="0" w:color="auto"/>
              </w:divBdr>
              <w:divsChild>
                <w:div w:id="1738278830">
                  <w:marLeft w:val="0"/>
                  <w:marRight w:val="0"/>
                  <w:marTop w:val="0"/>
                  <w:marBottom w:val="0"/>
                  <w:divBdr>
                    <w:top w:val="none" w:sz="0" w:space="0" w:color="auto"/>
                    <w:left w:val="none" w:sz="0" w:space="0" w:color="auto"/>
                    <w:bottom w:val="none" w:sz="0" w:space="0" w:color="auto"/>
                    <w:right w:val="none" w:sz="0" w:space="0" w:color="auto"/>
                  </w:divBdr>
                  <w:divsChild>
                    <w:div w:id="117341478">
                      <w:marLeft w:val="0"/>
                      <w:marRight w:val="0"/>
                      <w:marTop w:val="0"/>
                      <w:marBottom w:val="0"/>
                      <w:divBdr>
                        <w:top w:val="none" w:sz="0" w:space="0" w:color="auto"/>
                        <w:left w:val="none" w:sz="0" w:space="0" w:color="auto"/>
                        <w:bottom w:val="none" w:sz="0" w:space="0" w:color="auto"/>
                        <w:right w:val="none" w:sz="0" w:space="0" w:color="auto"/>
                      </w:divBdr>
                    </w:div>
                    <w:div w:id="1175463112">
                      <w:marLeft w:val="0"/>
                      <w:marRight w:val="0"/>
                      <w:marTop w:val="0"/>
                      <w:marBottom w:val="0"/>
                      <w:divBdr>
                        <w:top w:val="none" w:sz="0" w:space="0" w:color="auto"/>
                        <w:left w:val="none" w:sz="0" w:space="0" w:color="auto"/>
                        <w:bottom w:val="none" w:sz="0" w:space="0" w:color="auto"/>
                        <w:right w:val="none" w:sz="0" w:space="0" w:color="auto"/>
                      </w:divBdr>
                    </w:div>
                    <w:div w:id="526404958">
                      <w:marLeft w:val="0"/>
                      <w:marRight w:val="0"/>
                      <w:marTop w:val="0"/>
                      <w:marBottom w:val="0"/>
                      <w:divBdr>
                        <w:top w:val="none" w:sz="0" w:space="0" w:color="auto"/>
                        <w:left w:val="none" w:sz="0" w:space="0" w:color="auto"/>
                        <w:bottom w:val="none" w:sz="0" w:space="0" w:color="auto"/>
                        <w:right w:val="none" w:sz="0" w:space="0" w:color="auto"/>
                      </w:divBdr>
                    </w:div>
                    <w:div w:id="1014376692">
                      <w:marLeft w:val="0"/>
                      <w:marRight w:val="0"/>
                      <w:marTop w:val="0"/>
                      <w:marBottom w:val="0"/>
                      <w:divBdr>
                        <w:top w:val="none" w:sz="0" w:space="0" w:color="auto"/>
                        <w:left w:val="none" w:sz="0" w:space="0" w:color="auto"/>
                        <w:bottom w:val="none" w:sz="0" w:space="0" w:color="auto"/>
                        <w:right w:val="none" w:sz="0" w:space="0" w:color="auto"/>
                      </w:divBdr>
                    </w:div>
                    <w:div w:id="451095682">
                      <w:marLeft w:val="0"/>
                      <w:marRight w:val="0"/>
                      <w:marTop w:val="0"/>
                      <w:marBottom w:val="0"/>
                      <w:divBdr>
                        <w:top w:val="none" w:sz="0" w:space="0" w:color="auto"/>
                        <w:left w:val="none" w:sz="0" w:space="0" w:color="auto"/>
                        <w:bottom w:val="none" w:sz="0" w:space="0" w:color="auto"/>
                        <w:right w:val="none" w:sz="0" w:space="0" w:color="auto"/>
                      </w:divBdr>
                    </w:div>
                    <w:div w:id="206069291">
                      <w:marLeft w:val="0"/>
                      <w:marRight w:val="0"/>
                      <w:marTop w:val="0"/>
                      <w:marBottom w:val="0"/>
                      <w:divBdr>
                        <w:top w:val="none" w:sz="0" w:space="0" w:color="auto"/>
                        <w:left w:val="none" w:sz="0" w:space="0" w:color="auto"/>
                        <w:bottom w:val="none" w:sz="0" w:space="0" w:color="auto"/>
                        <w:right w:val="none" w:sz="0" w:space="0" w:color="auto"/>
                      </w:divBdr>
                    </w:div>
                    <w:div w:id="745686018">
                      <w:marLeft w:val="0"/>
                      <w:marRight w:val="0"/>
                      <w:marTop w:val="0"/>
                      <w:marBottom w:val="0"/>
                      <w:divBdr>
                        <w:top w:val="none" w:sz="0" w:space="0" w:color="auto"/>
                        <w:left w:val="none" w:sz="0" w:space="0" w:color="auto"/>
                        <w:bottom w:val="none" w:sz="0" w:space="0" w:color="auto"/>
                        <w:right w:val="none" w:sz="0" w:space="0" w:color="auto"/>
                      </w:divBdr>
                    </w:div>
                    <w:div w:id="25055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1120</Words>
  <Characters>6385</Characters>
  <Application>Microsoft Office Word</Application>
  <DocSecurity>0</DocSecurity>
  <Lines>53</Lines>
  <Paragraphs>14</Paragraphs>
  <ScaleCrop>false</ScaleCrop>
  <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2022-10-25T02:59:00Z</dcterms:created>
  <dcterms:modified xsi:type="dcterms:W3CDTF">2022-10-25T03:00:00Z</dcterms:modified>
</cp:coreProperties>
</file>